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73083" w14:textId="553F8AFF" w:rsidR="007A21C4" w:rsidRDefault="007A21C4"/>
    <w:p w14:paraId="2BD01312" w14:textId="77777777" w:rsidR="00EF70F5" w:rsidRDefault="00EF70F5" w:rsidP="00622BAC">
      <w:pPr>
        <w:pBdr>
          <w:bottom w:val="single" w:sz="12" w:space="1" w:color="ED7D31" w:themeColor="accent2"/>
        </w:pBdr>
        <w:jc w:val="both"/>
        <w:rPr>
          <w:rFonts w:asciiTheme="majorHAnsi" w:eastAsia="Times New Roman" w:hAnsiTheme="majorHAnsi" w:cs="Times New Roman"/>
          <w:b/>
          <w:color w:val="2F5496" w:themeColor="accent1" w:themeShade="BF"/>
          <w:lang w:val="en-US"/>
        </w:rPr>
      </w:pPr>
    </w:p>
    <w:p w14:paraId="48548413" w14:textId="5146FFCC" w:rsidR="00622BAC" w:rsidRPr="00622BAC" w:rsidRDefault="00622BAC" w:rsidP="00622BAC">
      <w:pPr>
        <w:pBdr>
          <w:bottom w:val="single" w:sz="12" w:space="1" w:color="ED7D31" w:themeColor="accent2"/>
        </w:pBdr>
        <w:jc w:val="both"/>
        <w:rPr>
          <w:rFonts w:asciiTheme="majorHAnsi" w:eastAsia="Times New Roman" w:hAnsiTheme="majorHAnsi" w:cs="Times New Roman"/>
          <w:b/>
          <w:color w:val="2F5496" w:themeColor="accent1" w:themeShade="BF"/>
          <w:lang w:val="en-US"/>
        </w:rPr>
      </w:pPr>
      <w:r w:rsidRPr="00622BAC">
        <w:rPr>
          <w:rFonts w:asciiTheme="majorHAnsi" w:eastAsia="Times New Roman" w:hAnsiTheme="majorHAnsi" w:cs="Times New Roman"/>
          <w:b/>
          <w:color w:val="2F5496" w:themeColor="accent1" w:themeShade="BF"/>
          <w:lang w:val="en-US"/>
        </w:rPr>
        <w:t>Description</w:t>
      </w:r>
    </w:p>
    <w:p w14:paraId="35690F78" w14:textId="0E7542DB" w:rsidR="00622BAC" w:rsidRPr="004A2917" w:rsidRDefault="00622BAC" w:rsidP="00622BAC">
      <w:pPr>
        <w:jc w:val="both"/>
        <w:rPr>
          <w:rFonts w:asciiTheme="minorHAnsi" w:eastAsia="Times New Roman" w:hAnsiTheme="minorHAnsi" w:cs="Times New Roman"/>
          <w:szCs w:val="24"/>
          <w:lang w:val="en-US"/>
        </w:rPr>
      </w:pPr>
      <w:r w:rsidRPr="00622BAC">
        <w:rPr>
          <w:rFonts w:asciiTheme="minorHAnsi" w:eastAsia="Times New Roman" w:hAnsiTheme="minorHAnsi" w:cs="Times New Roman"/>
          <w:szCs w:val="24"/>
          <w:lang w:val="en-US"/>
        </w:rPr>
        <w:t xml:space="preserve">In agreement with the IEEE ITSS mission and vision, the main objectives of the Italian Chapter are the creation of a collaborative environment allowing the establishment or reinforcement of cooperation among members, the involvement of young students and researchers, and the communication of the main activities and innovative results to the stakeholders in the field of intelligent transportation systems (public institutions, private companies, associations). To this aim, the Chapter is promoting the event. </w:t>
      </w:r>
    </w:p>
    <w:p w14:paraId="1A832FDC" w14:textId="77777777" w:rsidR="00622BAC" w:rsidRPr="00622BAC" w:rsidRDefault="00622BAC" w:rsidP="00622BAC">
      <w:pPr>
        <w:pBdr>
          <w:bottom w:val="single" w:sz="12" w:space="1" w:color="ED7D31" w:themeColor="accent2"/>
        </w:pBdr>
        <w:jc w:val="both"/>
        <w:rPr>
          <w:rFonts w:asciiTheme="majorHAnsi" w:eastAsia="Times New Roman" w:hAnsiTheme="majorHAnsi" w:cs="Times New Roman"/>
          <w:b/>
          <w:lang w:val="en-US"/>
        </w:rPr>
      </w:pPr>
      <w:r w:rsidRPr="00622BAC">
        <w:rPr>
          <w:rFonts w:asciiTheme="majorHAnsi" w:eastAsia="Times New Roman" w:hAnsiTheme="majorHAnsi" w:cs="Times New Roman"/>
          <w:b/>
          <w:color w:val="2F5496" w:themeColor="accent1" w:themeShade="BF"/>
          <w:lang w:val="en-US"/>
        </w:rPr>
        <w:t>Agenda</w:t>
      </w:r>
    </w:p>
    <w:p w14:paraId="35CFC66A" w14:textId="129E7044" w:rsidR="00622BAC" w:rsidRPr="00622BAC" w:rsidRDefault="00526A27" w:rsidP="00622BAC">
      <w:pPr>
        <w:jc w:val="both"/>
        <w:rPr>
          <w:rFonts w:asciiTheme="minorHAnsi" w:eastAsia="Times New Roman" w:hAnsiTheme="minorHAnsi" w:cs="Times New Roman"/>
          <w:sz w:val="22"/>
          <w:lang w:val="en-US"/>
        </w:rPr>
      </w:pPr>
      <w:r>
        <w:rPr>
          <w:rFonts w:asciiTheme="minorHAnsi" w:eastAsia="Times New Roman" w:hAnsiTheme="minorHAnsi" w:cs="Times New Roman"/>
          <w:sz w:val="22"/>
          <w:lang w:val="en-US"/>
        </w:rPr>
        <w:t>June</w:t>
      </w:r>
      <w:r w:rsidR="00622BAC" w:rsidRPr="00622BAC">
        <w:rPr>
          <w:rFonts w:asciiTheme="minorHAnsi" w:eastAsia="Times New Roman" w:hAnsiTheme="minorHAnsi" w:cs="Times New Roman"/>
          <w:sz w:val="22"/>
          <w:lang w:val="en-US"/>
        </w:rPr>
        <w:t xml:space="preserve"> </w:t>
      </w:r>
      <w:r>
        <w:rPr>
          <w:rFonts w:asciiTheme="minorHAnsi" w:eastAsia="Times New Roman" w:hAnsiTheme="minorHAnsi" w:cs="Times New Roman"/>
          <w:sz w:val="22"/>
          <w:lang w:val="en-US"/>
        </w:rPr>
        <w:t>5</w:t>
      </w:r>
      <w:r w:rsidR="00622BAC" w:rsidRPr="00622BAC">
        <w:rPr>
          <w:rFonts w:asciiTheme="minorHAnsi" w:eastAsia="Times New Roman" w:hAnsiTheme="minorHAnsi" w:cs="Times New Roman"/>
          <w:sz w:val="22"/>
          <w:lang w:val="en-US"/>
        </w:rPr>
        <w:t>th</w:t>
      </w:r>
      <w:proofErr w:type="gramStart"/>
      <w:r w:rsidR="00622BAC" w:rsidRPr="00622BAC">
        <w:rPr>
          <w:rFonts w:asciiTheme="minorHAnsi" w:eastAsia="Times New Roman" w:hAnsiTheme="minorHAnsi" w:cs="Times New Roman"/>
          <w:sz w:val="22"/>
          <w:lang w:val="en-US"/>
        </w:rPr>
        <w:t xml:space="preserve"> 202</w:t>
      </w:r>
      <w:r>
        <w:rPr>
          <w:rFonts w:asciiTheme="minorHAnsi" w:eastAsia="Times New Roman" w:hAnsiTheme="minorHAnsi" w:cs="Times New Roman"/>
          <w:sz w:val="22"/>
          <w:lang w:val="en-US"/>
        </w:rPr>
        <w:t>3</w:t>
      </w:r>
      <w:proofErr w:type="gramEnd"/>
      <w:r w:rsidR="00622BAC" w:rsidRPr="00622BAC">
        <w:rPr>
          <w:rFonts w:asciiTheme="minorHAnsi" w:eastAsia="Times New Roman" w:hAnsiTheme="minorHAnsi" w:cs="Times New Roman"/>
          <w:sz w:val="22"/>
          <w:lang w:val="en-US"/>
        </w:rPr>
        <w:t>, 1</w:t>
      </w:r>
      <w:r>
        <w:rPr>
          <w:rFonts w:asciiTheme="minorHAnsi" w:eastAsia="Times New Roman" w:hAnsiTheme="minorHAnsi" w:cs="Times New Roman"/>
          <w:sz w:val="22"/>
          <w:lang w:val="en-US"/>
        </w:rPr>
        <w:t>0</w:t>
      </w:r>
      <w:r w:rsidR="00622BAC" w:rsidRPr="00622BAC">
        <w:rPr>
          <w:rFonts w:asciiTheme="minorHAnsi" w:eastAsia="Times New Roman" w:hAnsiTheme="minorHAnsi" w:cs="Times New Roman"/>
          <w:sz w:val="22"/>
          <w:lang w:val="en-US"/>
        </w:rPr>
        <w:t>:30 – 1</w:t>
      </w:r>
      <w:r>
        <w:rPr>
          <w:rFonts w:asciiTheme="minorHAnsi" w:eastAsia="Times New Roman" w:hAnsiTheme="minorHAnsi" w:cs="Times New Roman"/>
          <w:sz w:val="22"/>
          <w:lang w:val="en-US"/>
        </w:rPr>
        <w:t>7</w:t>
      </w:r>
      <w:r w:rsidR="00622BAC" w:rsidRPr="00622BAC">
        <w:rPr>
          <w:rFonts w:asciiTheme="minorHAnsi" w:eastAsia="Times New Roman" w:hAnsiTheme="minorHAnsi" w:cs="Times New Roman"/>
          <w:sz w:val="22"/>
          <w:lang w:val="en-US"/>
        </w:rPr>
        <w:t>:</w:t>
      </w:r>
      <w:r w:rsidR="0007745D">
        <w:rPr>
          <w:rFonts w:asciiTheme="minorHAnsi" w:eastAsia="Times New Roman" w:hAnsiTheme="minorHAnsi" w:cs="Times New Roman"/>
          <w:sz w:val="22"/>
          <w:lang w:val="en-US"/>
        </w:rPr>
        <w:t>15</w:t>
      </w:r>
      <w:r w:rsidR="00622BAC" w:rsidRPr="00622BAC">
        <w:rPr>
          <w:rFonts w:asciiTheme="minorHAnsi" w:eastAsia="Times New Roman" w:hAnsiTheme="minorHAnsi" w:cs="Times New Roman"/>
          <w:sz w:val="22"/>
          <w:lang w:val="en-US"/>
        </w:rPr>
        <w:t xml:space="preserve"> </w:t>
      </w:r>
    </w:p>
    <w:p w14:paraId="7EFBB2E3" w14:textId="2995CDB9" w:rsidR="00622BAC" w:rsidRDefault="00622BAC" w:rsidP="00622BAC">
      <w:pPr>
        <w:jc w:val="both"/>
        <w:rPr>
          <w:rFonts w:asciiTheme="minorHAnsi" w:eastAsia="Times New Roman" w:hAnsiTheme="minorHAnsi" w:cs="Times New Roman"/>
          <w:sz w:val="22"/>
          <w:lang w:val="en-US"/>
        </w:rPr>
      </w:pPr>
      <w:r w:rsidRPr="00622BAC">
        <w:rPr>
          <w:rFonts w:asciiTheme="minorHAnsi" w:eastAsia="Times New Roman" w:hAnsiTheme="minorHAnsi" w:cs="Times New Roman"/>
          <w:sz w:val="22"/>
          <w:lang w:val="en-US"/>
        </w:rPr>
        <w:t xml:space="preserve">Moderator: </w:t>
      </w:r>
      <w:r w:rsidR="006A3BDA" w:rsidRPr="006A3BDA">
        <w:rPr>
          <w:rFonts w:asciiTheme="minorHAnsi" w:eastAsia="Times New Roman" w:hAnsiTheme="minorHAnsi" w:cs="Times New Roman"/>
          <w:sz w:val="22"/>
          <w:lang w:val="en-US"/>
        </w:rPr>
        <w:t>Silvia Siri</w:t>
      </w:r>
    </w:p>
    <w:p w14:paraId="34434AD2" w14:textId="696F3F3B" w:rsidR="00EF70F5" w:rsidRPr="00622BAC" w:rsidRDefault="00EF70F5" w:rsidP="00EF70F5">
      <w:pPr>
        <w:jc w:val="both"/>
        <w:rPr>
          <w:rFonts w:asciiTheme="minorHAnsi" w:eastAsia="Times New Roman" w:hAnsiTheme="minorHAnsi" w:cs="Times New Roman"/>
          <w:i/>
          <w:iCs/>
          <w:sz w:val="22"/>
          <w:lang w:val="en-US"/>
        </w:rPr>
      </w:pPr>
      <w:r w:rsidRPr="00EF70F5">
        <w:rPr>
          <w:rFonts w:asciiTheme="minorHAnsi" w:eastAsia="Times New Roman" w:hAnsiTheme="minorHAnsi" w:cs="Times New Roman"/>
          <w:i/>
          <w:iCs/>
          <w:sz w:val="22"/>
          <w:lang w:val="en-US"/>
        </w:rPr>
        <w:t>10.30 – 11.</w:t>
      </w:r>
      <w:r w:rsidR="001C721A">
        <w:rPr>
          <w:rFonts w:asciiTheme="minorHAnsi" w:eastAsia="Times New Roman" w:hAnsiTheme="minorHAnsi" w:cs="Times New Roman"/>
          <w:i/>
          <w:iCs/>
          <w:sz w:val="22"/>
          <w:lang w:val="en-US"/>
        </w:rPr>
        <w:t>00</w:t>
      </w:r>
      <w:r w:rsidRPr="00EF70F5">
        <w:rPr>
          <w:rFonts w:asciiTheme="minorHAnsi" w:eastAsia="Times New Roman" w:hAnsiTheme="minorHAnsi" w:cs="Times New Roman"/>
          <w:i/>
          <w:iCs/>
          <w:sz w:val="22"/>
          <w:lang w:val="en-US"/>
        </w:rPr>
        <w:t xml:space="preserve">: Welcome </w:t>
      </w:r>
      <w:r w:rsidR="00526A27">
        <w:rPr>
          <w:rFonts w:asciiTheme="minorHAnsi" w:eastAsia="Times New Roman" w:hAnsiTheme="minorHAnsi" w:cs="Times New Roman"/>
          <w:i/>
          <w:iCs/>
          <w:sz w:val="22"/>
          <w:lang w:val="en-US"/>
        </w:rPr>
        <w:t>and registration</w:t>
      </w:r>
      <w:r w:rsidRPr="00EF70F5">
        <w:rPr>
          <w:rFonts w:asciiTheme="minorHAnsi" w:eastAsia="Times New Roman" w:hAnsiTheme="minorHAnsi" w:cs="Times New Roman"/>
          <w:i/>
          <w:iCs/>
          <w:sz w:val="22"/>
          <w:lang w:val="en-US"/>
        </w:rPr>
        <w:t xml:space="preserve"> </w:t>
      </w:r>
    </w:p>
    <w:p w14:paraId="0AEBF1D2" w14:textId="1202C8FE" w:rsidR="00EF70F5" w:rsidRPr="00622BAC" w:rsidRDefault="00EF70F5" w:rsidP="00EF70F5">
      <w:pPr>
        <w:jc w:val="both"/>
        <w:rPr>
          <w:rFonts w:asciiTheme="minorHAnsi" w:eastAsia="Times New Roman" w:hAnsiTheme="minorHAnsi" w:cs="Times New Roman"/>
          <w:sz w:val="22"/>
          <w:lang w:val="en-US"/>
        </w:rPr>
      </w:pPr>
      <w:r w:rsidRPr="00622BAC">
        <w:rPr>
          <w:rFonts w:asciiTheme="minorHAnsi" w:eastAsia="Times New Roman" w:hAnsiTheme="minorHAnsi" w:cs="Times New Roman"/>
          <w:sz w:val="22"/>
          <w:lang w:val="en-US"/>
        </w:rPr>
        <w:t>1</w:t>
      </w:r>
      <w:r>
        <w:rPr>
          <w:rFonts w:asciiTheme="minorHAnsi" w:eastAsia="Times New Roman" w:hAnsiTheme="minorHAnsi" w:cs="Times New Roman"/>
          <w:sz w:val="22"/>
          <w:lang w:val="en-US"/>
        </w:rPr>
        <w:t>1</w:t>
      </w:r>
      <w:r w:rsidRPr="00622BAC">
        <w:rPr>
          <w:rFonts w:asciiTheme="minorHAnsi" w:eastAsia="Times New Roman" w:hAnsiTheme="minorHAnsi" w:cs="Times New Roman"/>
          <w:sz w:val="22"/>
          <w:lang w:val="en-US"/>
        </w:rPr>
        <w:t>:</w:t>
      </w:r>
      <w:r w:rsidR="001C721A">
        <w:rPr>
          <w:rFonts w:asciiTheme="minorHAnsi" w:eastAsia="Times New Roman" w:hAnsiTheme="minorHAnsi" w:cs="Times New Roman"/>
          <w:sz w:val="22"/>
          <w:lang w:val="en-US"/>
        </w:rPr>
        <w:t>0</w:t>
      </w:r>
      <w:r w:rsidRPr="00622BAC">
        <w:rPr>
          <w:rFonts w:asciiTheme="minorHAnsi" w:eastAsia="Times New Roman" w:hAnsiTheme="minorHAnsi" w:cs="Times New Roman"/>
          <w:sz w:val="22"/>
          <w:lang w:val="en-US"/>
        </w:rPr>
        <w:t>0 – 1</w:t>
      </w:r>
      <w:r>
        <w:rPr>
          <w:rFonts w:asciiTheme="minorHAnsi" w:eastAsia="Times New Roman" w:hAnsiTheme="minorHAnsi" w:cs="Times New Roman"/>
          <w:sz w:val="22"/>
          <w:lang w:val="en-US"/>
        </w:rPr>
        <w:t>1</w:t>
      </w:r>
      <w:r w:rsidRPr="00622BAC">
        <w:rPr>
          <w:rFonts w:asciiTheme="minorHAnsi" w:eastAsia="Times New Roman" w:hAnsiTheme="minorHAnsi" w:cs="Times New Roman"/>
          <w:sz w:val="22"/>
          <w:lang w:val="en-US"/>
        </w:rPr>
        <w:t>:</w:t>
      </w:r>
      <w:r w:rsidR="001C721A">
        <w:rPr>
          <w:rFonts w:asciiTheme="minorHAnsi" w:eastAsia="Times New Roman" w:hAnsiTheme="minorHAnsi" w:cs="Times New Roman"/>
          <w:sz w:val="22"/>
          <w:lang w:val="en-US"/>
        </w:rPr>
        <w:t>1</w:t>
      </w:r>
      <w:r>
        <w:rPr>
          <w:rFonts w:asciiTheme="minorHAnsi" w:eastAsia="Times New Roman" w:hAnsiTheme="minorHAnsi" w:cs="Times New Roman"/>
          <w:sz w:val="22"/>
          <w:lang w:val="en-US"/>
        </w:rPr>
        <w:t>0:</w:t>
      </w:r>
      <w:r w:rsidRPr="00622BAC">
        <w:rPr>
          <w:rFonts w:asciiTheme="minorHAnsi" w:eastAsia="Times New Roman" w:hAnsiTheme="minorHAnsi" w:cs="Times New Roman"/>
          <w:sz w:val="22"/>
          <w:lang w:val="en-US"/>
        </w:rPr>
        <w:t xml:space="preserve"> IEEE </w:t>
      </w:r>
      <w:r w:rsidR="0044133B">
        <w:rPr>
          <w:rFonts w:asciiTheme="minorHAnsi" w:eastAsia="Times New Roman" w:hAnsiTheme="minorHAnsi" w:cs="Times New Roman"/>
          <w:sz w:val="22"/>
          <w:lang w:val="en-US"/>
        </w:rPr>
        <w:t xml:space="preserve">ITSS </w:t>
      </w:r>
      <w:r>
        <w:rPr>
          <w:rFonts w:asciiTheme="minorHAnsi" w:eastAsia="Times New Roman" w:hAnsiTheme="minorHAnsi" w:cs="Times New Roman"/>
          <w:sz w:val="22"/>
          <w:lang w:val="en-US"/>
        </w:rPr>
        <w:t xml:space="preserve">Italian Chapter – Silvia Siri, </w:t>
      </w:r>
      <w:r w:rsidR="0044133B">
        <w:rPr>
          <w:rFonts w:asciiTheme="minorHAnsi" w:eastAsia="Times New Roman" w:hAnsiTheme="minorHAnsi" w:cs="Times New Roman"/>
          <w:sz w:val="22"/>
          <w:lang w:val="en-US"/>
        </w:rPr>
        <w:t>C</w:t>
      </w:r>
      <w:r>
        <w:rPr>
          <w:rFonts w:asciiTheme="minorHAnsi" w:eastAsia="Times New Roman" w:hAnsiTheme="minorHAnsi" w:cs="Times New Roman"/>
          <w:sz w:val="22"/>
          <w:lang w:val="en-US"/>
        </w:rPr>
        <w:t>hair</w:t>
      </w:r>
    </w:p>
    <w:p w14:paraId="48A7A5E3" w14:textId="41B1D1FC" w:rsidR="00EF70F5" w:rsidRDefault="00EF70F5" w:rsidP="00EF70F5">
      <w:pPr>
        <w:jc w:val="both"/>
        <w:rPr>
          <w:rFonts w:asciiTheme="minorHAnsi" w:eastAsia="Times New Roman" w:hAnsiTheme="minorHAnsi" w:cs="Times New Roman"/>
          <w:sz w:val="22"/>
          <w:lang w:val="it-IT"/>
        </w:rPr>
      </w:pPr>
      <w:r w:rsidRPr="00526A27">
        <w:rPr>
          <w:rFonts w:asciiTheme="minorHAnsi" w:eastAsia="Times New Roman" w:hAnsiTheme="minorHAnsi" w:cs="Times New Roman"/>
          <w:sz w:val="22"/>
          <w:lang w:val="it-IT"/>
        </w:rPr>
        <w:t>11:</w:t>
      </w:r>
      <w:r w:rsidR="001C721A">
        <w:rPr>
          <w:rFonts w:asciiTheme="minorHAnsi" w:eastAsia="Times New Roman" w:hAnsiTheme="minorHAnsi" w:cs="Times New Roman"/>
          <w:sz w:val="22"/>
          <w:lang w:val="it-IT"/>
        </w:rPr>
        <w:t>1</w:t>
      </w:r>
      <w:r w:rsidRPr="00526A27">
        <w:rPr>
          <w:rFonts w:asciiTheme="minorHAnsi" w:eastAsia="Times New Roman" w:hAnsiTheme="minorHAnsi" w:cs="Times New Roman"/>
          <w:sz w:val="22"/>
          <w:lang w:val="it-IT"/>
        </w:rPr>
        <w:t>0 – 11:</w:t>
      </w:r>
      <w:r w:rsidR="001C721A">
        <w:rPr>
          <w:rFonts w:asciiTheme="minorHAnsi" w:eastAsia="Times New Roman" w:hAnsiTheme="minorHAnsi" w:cs="Times New Roman"/>
          <w:sz w:val="22"/>
          <w:lang w:val="it-IT"/>
        </w:rPr>
        <w:t>2</w:t>
      </w:r>
      <w:r w:rsidRPr="00526A27">
        <w:rPr>
          <w:rFonts w:asciiTheme="minorHAnsi" w:eastAsia="Times New Roman" w:hAnsiTheme="minorHAnsi" w:cs="Times New Roman"/>
          <w:sz w:val="22"/>
          <w:lang w:val="it-IT"/>
        </w:rPr>
        <w:t xml:space="preserve">0: IEEE Italy Section – </w:t>
      </w:r>
      <w:r w:rsidR="00526A27">
        <w:rPr>
          <w:rFonts w:ascii="CIDFont+F4" w:hAnsi="CIDFont+F4" w:cs="CIDFont+F4"/>
          <w:sz w:val="22"/>
          <w:lang w:val="it-IT"/>
        </w:rPr>
        <w:t>Gianfranco Chicco</w:t>
      </w:r>
      <w:r w:rsidRPr="00526A27">
        <w:rPr>
          <w:rFonts w:asciiTheme="minorHAnsi" w:eastAsia="Times New Roman" w:hAnsiTheme="minorHAnsi" w:cs="Times New Roman"/>
          <w:sz w:val="22"/>
          <w:lang w:val="it-IT"/>
        </w:rPr>
        <w:t xml:space="preserve">, </w:t>
      </w:r>
      <w:proofErr w:type="spellStart"/>
      <w:r w:rsidRPr="00526A27">
        <w:rPr>
          <w:rFonts w:asciiTheme="minorHAnsi" w:eastAsia="Times New Roman" w:hAnsiTheme="minorHAnsi" w:cs="Times New Roman"/>
          <w:sz w:val="22"/>
          <w:lang w:val="it-IT"/>
        </w:rPr>
        <w:t>President</w:t>
      </w:r>
      <w:proofErr w:type="spellEnd"/>
    </w:p>
    <w:p w14:paraId="55BA1CA8" w14:textId="734049EE" w:rsidR="00EF70F5" w:rsidRPr="00DF2E1E" w:rsidRDefault="00EF70F5" w:rsidP="00EF70F5">
      <w:pPr>
        <w:jc w:val="both"/>
        <w:rPr>
          <w:rFonts w:asciiTheme="minorHAnsi" w:eastAsia="Times New Roman" w:hAnsiTheme="minorHAnsi" w:cs="Times New Roman"/>
          <w:sz w:val="22"/>
          <w:lang w:val="it-IT"/>
        </w:rPr>
      </w:pPr>
      <w:r w:rsidRPr="00DF2E1E">
        <w:rPr>
          <w:rFonts w:asciiTheme="minorHAnsi" w:eastAsia="Times New Roman" w:hAnsiTheme="minorHAnsi" w:cs="Times New Roman"/>
          <w:sz w:val="22"/>
          <w:lang w:val="it-IT"/>
        </w:rPr>
        <w:t>11:</w:t>
      </w:r>
      <w:r w:rsidR="001C721A" w:rsidRPr="00DF2E1E">
        <w:rPr>
          <w:rFonts w:asciiTheme="minorHAnsi" w:eastAsia="Times New Roman" w:hAnsiTheme="minorHAnsi" w:cs="Times New Roman"/>
          <w:sz w:val="22"/>
          <w:lang w:val="it-IT"/>
        </w:rPr>
        <w:t>2</w:t>
      </w:r>
      <w:r w:rsidRPr="00DF2E1E">
        <w:rPr>
          <w:rFonts w:asciiTheme="minorHAnsi" w:eastAsia="Times New Roman" w:hAnsiTheme="minorHAnsi" w:cs="Times New Roman"/>
          <w:sz w:val="22"/>
          <w:lang w:val="it-IT"/>
        </w:rPr>
        <w:t xml:space="preserve">0 – </w:t>
      </w:r>
      <w:r w:rsidR="00526A27" w:rsidRPr="00DF2E1E">
        <w:rPr>
          <w:rFonts w:asciiTheme="minorHAnsi" w:eastAsia="Times New Roman" w:hAnsiTheme="minorHAnsi" w:cs="Times New Roman"/>
          <w:sz w:val="22"/>
          <w:lang w:val="it-IT"/>
        </w:rPr>
        <w:t>11</w:t>
      </w:r>
      <w:r w:rsidRPr="00DF2E1E">
        <w:rPr>
          <w:rFonts w:asciiTheme="minorHAnsi" w:eastAsia="Times New Roman" w:hAnsiTheme="minorHAnsi" w:cs="Times New Roman"/>
          <w:sz w:val="22"/>
          <w:lang w:val="it-IT"/>
        </w:rPr>
        <w:t>:</w:t>
      </w:r>
      <w:r w:rsidR="001C721A" w:rsidRPr="00DF2E1E">
        <w:rPr>
          <w:rFonts w:asciiTheme="minorHAnsi" w:eastAsia="Times New Roman" w:hAnsiTheme="minorHAnsi" w:cs="Times New Roman"/>
          <w:sz w:val="22"/>
          <w:lang w:val="it-IT"/>
        </w:rPr>
        <w:t>3</w:t>
      </w:r>
      <w:r w:rsidR="00526A27" w:rsidRPr="00DF2E1E">
        <w:rPr>
          <w:rFonts w:asciiTheme="minorHAnsi" w:eastAsia="Times New Roman" w:hAnsiTheme="minorHAnsi" w:cs="Times New Roman"/>
          <w:sz w:val="22"/>
          <w:lang w:val="it-IT"/>
        </w:rPr>
        <w:t>0</w:t>
      </w:r>
      <w:r w:rsidRPr="00DF2E1E">
        <w:rPr>
          <w:rFonts w:asciiTheme="minorHAnsi" w:eastAsia="Times New Roman" w:hAnsiTheme="minorHAnsi" w:cs="Times New Roman"/>
          <w:sz w:val="22"/>
          <w:lang w:val="it-IT"/>
        </w:rPr>
        <w:t xml:space="preserve">: IEEE ITSS </w:t>
      </w:r>
      <w:r w:rsidR="0044133B" w:rsidRPr="00DF2E1E">
        <w:rPr>
          <w:rFonts w:asciiTheme="minorHAnsi" w:eastAsia="Times New Roman" w:hAnsiTheme="minorHAnsi" w:cs="Times New Roman"/>
          <w:sz w:val="22"/>
          <w:lang w:val="it-IT"/>
        </w:rPr>
        <w:t xml:space="preserve">- </w:t>
      </w:r>
      <w:r w:rsidRPr="00DF2E1E">
        <w:rPr>
          <w:rFonts w:asciiTheme="minorHAnsi" w:eastAsia="Times New Roman" w:hAnsiTheme="minorHAnsi" w:cs="Times New Roman"/>
          <w:sz w:val="22"/>
          <w:lang w:val="it-IT"/>
        </w:rPr>
        <w:t xml:space="preserve">Cristina </w:t>
      </w:r>
      <w:proofErr w:type="spellStart"/>
      <w:r w:rsidRPr="00DF2E1E">
        <w:rPr>
          <w:rFonts w:asciiTheme="minorHAnsi" w:eastAsia="Times New Roman" w:hAnsiTheme="minorHAnsi" w:cs="Times New Roman"/>
          <w:sz w:val="22"/>
          <w:lang w:val="it-IT"/>
        </w:rPr>
        <w:t>Olaverri</w:t>
      </w:r>
      <w:proofErr w:type="spellEnd"/>
      <w:r w:rsidRPr="00DF2E1E">
        <w:rPr>
          <w:rFonts w:asciiTheme="minorHAnsi" w:eastAsia="Times New Roman" w:hAnsiTheme="minorHAnsi" w:cs="Times New Roman"/>
          <w:sz w:val="22"/>
          <w:lang w:val="it-IT"/>
        </w:rPr>
        <w:t xml:space="preserve"> </w:t>
      </w:r>
      <w:proofErr w:type="spellStart"/>
      <w:r w:rsidRPr="00DF2E1E">
        <w:rPr>
          <w:rFonts w:asciiTheme="minorHAnsi" w:eastAsia="Times New Roman" w:hAnsiTheme="minorHAnsi" w:cs="Times New Roman"/>
          <w:sz w:val="22"/>
          <w:lang w:val="it-IT"/>
        </w:rPr>
        <w:t>Monreal</w:t>
      </w:r>
      <w:proofErr w:type="spellEnd"/>
      <w:r w:rsidRPr="00DF2E1E">
        <w:rPr>
          <w:rFonts w:asciiTheme="minorHAnsi" w:eastAsia="Times New Roman" w:hAnsiTheme="minorHAnsi" w:cs="Times New Roman"/>
          <w:sz w:val="22"/>
          <w:lang w:val="it-IT"/>
        </w:rPr>
        <w:t xml:space="preserve">, </w:t>
      </w:r>
      <w:proofErr w:type="spellStart"/>
      <w:r w:rsidRPr="00DF2E1E">
        <w:rPr>
          <w:rFonts w:asciiTheme="minorHAnsi" w:eastAsia="Times New Roman" w:hAnsiTheme="minorHAnsi" w:cs="Times New Roman"/>
          <w:sz w:val="22"/>
          <w:lang w:val="it-IT"/>
        </w:rPr>
        <w:t>President</w:t>
      </w:r>
      <w:proofErr w:type="spellEnd"/>
    </w:p>
    <w:p w14:paraId="23C76953" w14:textId="3AED13AD" w:rsidR="00526A27" w:rsidRDefault="00526A27" w:rsidP="00EF70F5">
      <w:pPr>
        <w:jc w:val="both"/>
        <w:rPr>
          <w:rFonts w:ascii="CIDFont+F4" w:hAnsi="CIDFont+F4" w:cs="CIDFont+F4"/>
          <w:sz w:val="22"/>
          <w:lang w:val="en-US"/>
        </w:rPr>
      </w:pPr>
      <w:r w:rsidRPr="00526A27">
        <w:rPr>
          <w:rFonts w:asciiTheme="minorHAnsi" w:eastAsia="Times New Roman" w:hAnsiTheme="minorHAnsi" w:cs="Times New Roman"/>
          <w:sz w:val="22"/>
          <w:lang w:val="en-US"/>
        </w:rPr>
        <w:t>11:</w:t>
      </w:r>
      <w:r w:rsidR="001C721A">
        <w:rPr>
          <w:rFonts w:asciiTheme="minorHAnsi" w:eastAsia="Times New Roman" w:hAnsiTheme="minorHAnsi" w:cs="Times New Roman"/>
          <w:sz w:val="22"/>
          <w:lang w:val="en-US"/>
        </w:rPr>
        <w:t>3</w:t>
      </w:r>
      <w:r>
        <w:rPr>
          <w:rFonts w:asciiTheme="minorHAnsi" w:eastAsia="Times New Roman" w:hAnsiTheme="minorHAnsi" w:cs="Times New Roman"/>
          <w:sz w:val="22"/>
          <w:lang w:val="en-US"/>
        </w:rPr>
        <w:t>0</w:t>
      </w:r>
      <w:r w:rsidRPr="00526A27">
        <w:rPr>
          <w:rFonts w:asciiTheme="minorHAnsi" w:eastAsia="Times New Roman" w:hAnsiTheme="minorHAnsi" w:cs="Times New Roman"/>
          <w:sz w:val="22"/>
          <w:lang w:val="en-US"/>
        </w:rPr>
        <w:t xml:space="preserve"> – </w:t>
      </w:r>
      <w:r w:rsidR="001C721A">
        <w:rPr>
          <w:rFonts w:asciiTheme="minorHAnsi" w:eastAsia="Times New Roman" w:hAnsiTheme="minorHAnsi" w:cs="Times New Roman"/>
          <w:sz w:val="22"/>
          <w:lang w:val="en-US"/>
        </w:rPr>
        <w:t>11:40</w:t>
      </w:r>
      <w:r w:rsidRPr="00526A27">
        <w:rPr>
          <w:rFonts w:asciiTheme="minorHAnsi" w:eastAsia="Times New Roman" w:hAnsiTheme="minorHAnsi" w:cs="Times New Roman"/>
          <w:sz w:val="22"/>
          <w:lang w:val="en-US"/>
        </w:rPr>
        <w:t xml:space="preserve">: </w:t>
      </w:r>
      <w:r w:rsidR="0044133B" w:rsidRPr="00526A27">
        <w:rPr>
          <w:rFonts w:ascii="CIDFont+F4" w:hAnsi="CIDFont+F4" w:cs="CIDFont+F4"/>
          <w:sz w:val="22"/>
          <w:lang w:val="en-US"/>
        </w:rPr>
        <w:t xml:space="preserve">IEEE ITSS </w:t>
      </w:r>
      <w:r w:rsidRPr="00526A27">
        <w:rPr>
          <w:rFonts w:ascii="CIDFont+F4" w:hAnsi="CIDFont+F4" w:cs="CIDFont+F4"/>
          <w:sz w:val="22"/>
          <w:lang w:val="en-US"/>
        </w:rPr>
        <w:t>European Chapters, Presidents</w:t>
      </w:r>
    </w:p>
    <w:p w14:paraId="57916E36" w14:textId="20A215A4" w:rsidR="00DF2E1E" w:rsidRPr="00BD0027" w:rsidRDefault="00DF2E1E" w:rsidP="00DF2E1E">
      <w:pPr>
        <w:jc w:val="both"/>
        <w:rPr>
          <w:rFonts w:asciiTheme="minorHAnsi" w:eastAsia="Times New Roman" w:hAnsiTheme="minorHAnsi" w:cs="Times New Roman"/>
          <w:sz w:val="22"/>
        </w:rPr>
      </w:pPr>
      <w:r w:rsidRPr="00BD0027">
        <w:rPr>
          <w:rFonts w:asciiTheme="minorHAnsi" w:eastAsia="Times New Roman" w:hAnsiTheme="minorHAnsi" w:cs="Times New Roman"/>
          <w:sz w:val="22"/>
        </w:rPr>
        <w:t xml:space="preserve">11:40 – 11:50: IEEE WIE Affinity Group Italy Section – </w:t>
      </w:r>
      <w:r w:rsidRPr="00BD0027">
        <w:rPr>
          <w:rFonts w:ascii="CIDFont+F4" w:hAnsi="CIDFont+F4" w:cs="CIDFont+F4"/>
          <w:sz w:val="22"/>
        </w:rPr>
        <w:t>Patrizia Lamberti</w:t>
      </w:r>
      <w:r w:rsidRPr="00BD0027">
        <w:rPr>
          <w:rFonts w:asciiTheme="minorHAnsi" w:eastAsia="Times New Roman" w:hAnsiTheme="minorHAnsi" w:cs="Times New Roman"/>
          <w:sz w:val="22"/>
        </w:rPr>
        <w:t>, President</w:t>
      </w:r>
    </w:p>
    <w:p w14:paraId="3418A37F" w14:textId="4B6AD985" w:rsidR="00903D69" w:rsidRPr="00903D69" w:rsidRDefault="00903D69" w:rsidP="00EF70F5">
      <w:pPr>
        <w:jc w:val="both"/>
        <w:rPr>
          <w:rFonts w:asciiTheme="minorHAnsi" w:eastAsia="Times New Roman" w:hAnsiTheme="minorHAnsi" w:cs="Times New Roman"/>
          <w:sz w:val="22"/>
          <w:lang w:val="it-IT"/>
        </w:rPr>
      </w:pPr>
      <w:r w:rsidRPr="00903D69">
        <w:rPr>
          <w:rFonts w:ascii="CIDFont+F4" w:hAnsi="CIDFont+F4" w:cs="CIDFont+F4"/>
          <w:sz w:val="22"/>
          <w:lang w:val="it-IT"/>
        </w:rPr>
        <w:t>11:</w:t>
      </w:r>
      <w:r w:rsidR="00DF2E1E">
        <w:rPr>
          <w:rFonts w:ascii="CIDFont+F4" w:hAnsi="CIDFont+F4" w:cs="CIDFont+F4"/>
          <w:sz w:val="22"/>
          <w:lang w:val="it-IT"/>
        </w:rPr>
        <w:t>5</w:t>
      </w:r>
      <w:r w:rsidRPr="00903D69">
        <w:rPr>
          <w:rFonts w:ascii="CIDFont+F4" w:hAnsi="CIDFont+F4" w:cs="CIDFont+F4"/>
          <w:sz w:val="22"/>
          <w:lang w:val="it-IT"/>
        </w:rPr>
        <w:t>0</w:t>
      </w:r>
      <w:r>
        <w:rPr>
          <w:rFonts w:ascii="CIDFont+F4" w:hAnsi="CIDFont+F4" w:cs="CIDFont+F4"/>
          <w:sz w:val="22"/>
          <w:lang w:val="it-IT"/>
        </w:rPr>
        <w:t xml:space="preserve"> </w:t>
      </w:r>
      <w:r w:rsidRPr="00903D69">
        <w:rPr>
          <w:rFonts w:asciiTheme="minorHAnsi" w:eastAsia="Times New Roman" w:hAnsiTheme="minorHAnsi" w:cs="Times New Roman"/>
          <w:sz w:val="22"/>
          <w:lang w:val="it-IT"/>
        </w:rPr>
        <w:t xml:space="preserve">– </w:t>
      </w:r>
      <w:r w:rsidRPr="00903D69">
        <w:rPr>
          <w:rFonts w:ascii="CIDFont+F4" w:hAnsi="CIDFont+F4" w:cs="CIDFont+F4"/>
          <w:sz w:val="22"/>
          <w:lang w:val="it-IT"/>
        </w:rPr>
        <w:t>1</w:t>
      </w:r>
      <w:r w:rsidR="00DF2E1E">
        <w:rPr>
          <w:rFonts w:ascii="CIDFont+F4" w:hAnsi="CIDFont+F4" w:cs="CIDFont+F4"/>
          <w:sz w:val="22"/>
          <w:lang w:val="it-IT"/>
        </w:rPr>
        <w:t>2</w:t>
      </w:r>
      <w:r w:rsidRPr="00903D69">
        <w:rPr>
          <w:rFonts w:ascii="CIDFont+F4" w:hAnsi="CIDFont+F4" w:cs="CIDFont+F4"/>
          <w:sz w:val="22"/>
          <w:lang w:val="it-IT"/>
        </w:rPr>
        <w:t>:</w:t>
      </w:r>
      <w:r w:rsidR="00DF2E1E">
        <w:rPr>
          <w:rFonts w:ascii="CIDFont+F4" w:hAnsi="CIDFont+F4" w:cs="CIDFont+F4"/>
          <w:sz w:val="22"/>
          <w:lang w:val="it-IT"/>
        </w:rPr>
        <w:t>0</w:t>
      </w:r>
      <w:r w:rsidRPr="00903D69">
        <w:rPr>
          <w:rFonts w:ascii="CIDFont+F4" w:hAnsi="CIDFont+F4" w:cs="CIDFont+F4"/>
          <w:sz w:val="22"/>
          <w:lang w:val="it-IT"/>
        </w:rPr>
        <w:t>0: Società Italiana Docenti Trasporti, U</w:t>
      </w:r>
      <w:r>
        <w:rPr>
          <w:rFonts w:ascii="CIDFont+F4" w:hAnsi="CIDFont+F4" w:cs="CIDFont+F4"/>
          <w:sz w:val="22"/>
          <w:lang w:val="it-IT"/>
        </w:rPr>
        <w:t xml:space="preserve">mberto </w:t>
      </w:r>
      <w:proofErr w:type="spellStart"/>
      <w:r>
        <w:rPr>
          <w:rFonts w:ascii="CIDFont+F4" w:hAnsi="CIDFont+F4" w:cs="CIDFont+F4"/>
          <w:sz w:val="22"/>
          <w:lang w:val="it-IT"/>
        </w:rPr>
        <w:t>Crisalli</w:t>
      </w:r>
      <w:proofErr w:type="spellEnd"/>
      <w:r>
        <w:rPr>
          <w:rFonts w:ascii="CIDFont+F4" w:hAnsi="CIDFont+F4" w:cs="CIDFont+F4"/>
          <w:sz w:val="22"/>
          <w:lang w:val="it-IT"/>
        </w:rPr>
        <w:t xml:space="preserve">, Vice - </w:t>
      </w:r>
      <w:proofErr w:type="spellStart"/>
      <w:r>
        <w:rPr>
          <w:rFonts w:ascii="CIDFont+F4" w:hAnsi="CIDFont+F4" w:cs="CIDFont+F4"/>
          <w:sz w:val="22"/>
          <w:lang w:val="it-IT"/>
        </w:rPr>
        <w:t>President</w:t>
      </w:r>
      <w:proofErr w:type="spellEnd"/>
    </w:p>
    <w:p w14:paraId="4F142ABC" w14:textId="4CAD1A52" w:rsidR="00EF70F5" w:rsidRPr="00EF70F5" w:rsidRDefault="001C721A" w:rsidP="00EF70F5">
      <w:pPr>
        <w:jc w:val="both"/>
        <w:rPr>
          <w:rFonts w:asciiTheme="minorHAnsi" w:eastAsia="Times New Roman" w:hAnsiTheme="minorHAnsi" w:cs="Times New Roman"/>
          <w:sz w:val="22"/>
          <w:lang w:val="en-US"/>
        </w:rPr>
      </w:pPr>
      <w:r>
        <w:rPr>
          <w:rFonts w:asciiTheme="minorHAnsi" w:eastAsia="Times New Roman" w:hAnsiTheme="minorHAnsi" w:cs="Times New Roman"/>
          <w:sz w:val="22"/>
          <w:lang w:val="en-US"/>
        </w:rPr>
        <w:t>1</w:t>
      </w:r>
      <w:r w:rsidR="00DF2E1E">
        <w:rPr>
          <w:rFonts w:asciiTheme="minorHAnsi" w:eastAsia="Times New Roman" w:hAnsiTheme="minorHAnsi" w:cs="Times New Roman"/>
          <w:sz w:val="22"/>
          <w:lang w:val="en-US"/>
        </w:rPr>
        <w:t>2</w:t>
      </w:r>
      <w:r>
        <w:rPr>
          <w:rFonts w:asciiTheme="minorHAnsi" w:eastAsia="Times New Roman" w:hAnsiTheme="minorHAnsi" w:cs="Times New Roman"/>
          <w:sz w:val="22"/>
          <w:lang w:val="en-US"/>
        </w:rPr>
        <w:t>:</w:t>
      </w:r>
      <w:r w:rsidR="00DF2E1E">
        <w:rPr>
          <w:rFonts w:asciiTheme="minorHAnsi" w:eastAsia="Times New Roman" w:hAnsiTheme="minorHAnsi" w:cs="Times New Roman"/>
          <w:sz w:val="22"/>
          <w:lang w:val="en-US"/>
        </w:rPr>
        <w:t>0</w:t>
      </w:r>
      <w:r w:rsidR="00903D69">
        <w:rPr>
          <w:rFonts w:asciiTheme="minorHAnsi" w:eastAsia="Times New Roman" w:hAnsiTheme="minorHAnsi" w:cs="Times New Roman"/>
          <w:sz w:val="22"/>
          <w:lang w:val="en-US"/>
        </w:rPr>
        <w:t>0</w:t>
      </w:r>
      <w:r w:rsidR="00EF70F5" w:rsidRPr="00622BAC">
        <w:rPr>
          <w:rFonts w:asciiTheme="minorHAnsi" w:eastAsia="Times New Roman" w:hAnsiTheme="minorHAnsi" w:cs="Times New Roman"/>
          <w:sz w:val="22"/>
          <w:lang w:val="en-US"/>
        </w:rPr>
        <w:t xml:space="preserve"> – 1</w:t>
      </w:r>
      <w:r w:rsidR="00EF70F5" w:rsidRPr="00EF70F5">
        <w:rPr>
          <w:rFonts w:asciiTheme="minorHAnsi" w:eastAsia="Times New Roman" w:hAnsiTheme="minorHAnsi" w:cs="Times New Roman"/>
          <w:sz w:val="22"/>
          <w:lang w:val="en-US"/>
        </w:rPr>
        <w:t>3</w:t>
      </w:r>
      <w:r w:rsidR="00EF70F5" w:rsidRPr="00622BAC">
        <w:rPr>
          <w:rFonts w:asciiTheme="minorHAnsi" w:eastAsia="Times New Roman" w:hAnsiTheme="minorHAnsi" w:cs="Times New Roman"/>
          <w:sz w:val="22"/>
          <w:lang w:val="en-US"/>
        </w:rPr>
        <w:t>:</w:t>
      </w:r>
      <w:r>
        <w:rPr>
          <w:rFonts w:asciiTheme="minorHAnsi" w:eastAsia="Times New Roman" w:hAnsiTheme="minorHAnsi" w:cs="Times New Roman"/>
          <w:sz w:val="22"/>
          <w:lang w:val="en-US"/>
        </w:rPr>
        <w:t>15</w:t>
      </w:r>
      <w:r w:rsidR="00EF70F5" w:rsidRPr="00EF70F5">
        <w:rPr>
          <w:rFonts w:asciiTheme="minorHAnsi" w:eastAsia="Times New Roman" w:hAnsiTheme="minorHAnsi" w:cs="Times New Roman"/>
          <w:sz w:val="22"/>
          <w:lang w:val="en-US"/>
        </w:rPr>
        <w:t>:</w:t>
      </w:r>
      <w:r w:rsidR="00EF70F5" w:rsidRPr="00622BAC">
        <w:rPr>
          <w:rFonts w:asciiTheme="minorHAnsi" w:eastAsia="Times New Roman" w:hAnsiTheme="minorHAnsi" w:cs="Times New Roman"/>
          <w:sz w:val="22"/>
          <w:lang w:val="en-US"/>
        </w:rPr>
        <w:t xml:space="preserve"> </w:t>
      </w:r>
      <w:r w:rsidR="00EF70F5" w:rsidRPr="00EF70F5">
        <w:rPr>
          <w:rFonts w:asciiTheme="minorHAnsi" w:eastAsia="Times New Roman" w:hAnsiTheme="minorHAnsi" w:cs="Times New Roman"/>
          <w:sz w:val="22"/>
          <w:lang w:val="en-US"/>
        </w:rPr>
        <w:t>PhD award – selected paper (f</w:t>
      </w:r>
      <w:r w:rsidR="00EF70F5">
        <w:rPr>
          <w:rFonts w:asciiTheme="minorHAnsi" w:eastAsia="Times New Roman" w:hAnsiTheme="minorHAnsi" w:cs="Times New Roman"/>
          <w:sz w:val="22"/>
          <w:lang w:val="en-US"/>
        </w:rPr>
        <w:t>inalist) presentation</w:t>
      </w:r>
    </w:p>
    <w:p w14:paraId="6DF54EF7" w14:textId="3418A37F" w:rsidR="008A71FC" w:rsidRPr="008D5237" w:rsidRDefault="008A71FC" w:rsidP="00622BAC">
      <w:pPr>
        <w:jc w:val="both"/>
        <w:rPr>
          <w:rFonts w:asciiTheme="minorHAnsi" w:eastAsia="Times New Roman" w:hAnsiTheme="minorHAnsi" w:cs="Times New Roman"/>
          <w:i/>
          <w:iCs/>
          <w:sz w:val="22"/>
          <w:lang w:val="it-IT"/>
        </w:rPr>
      </w:pPr>
      <w:r w:rsidRPr="008D5237">
        <w:rPr>
          <w:rFonts w:asciiTheme="minorHAnsi" w:eastAsia="Times New Roman" w:hAnsiTheme="minorHAnsi" w:cs="Times New Roman"/>
          <w:i/>
          <w:iCs/>
          <w:sz w:val="22"/>
          <w:lang w:val="it-IT"/>
        </w:rPr>
        <w:t>13</w:t>
      </w:r>
      <w:r w:rsidR="00526A27" w:rsidRPr="008D5237">
        <w:rPr>
          <w:rFonts w:asciiTheme="minorHAnsi" w:eastAsia="Times New Roman" w:hAnsiTheme="minorHAnsi" w:cs="Times New Roman"/>
          <w:i/>
          <w:iCs/>
          <w:sz w:val="22"/>
          <w:lang w:val="it-IT"/>
        </w:rPr>
        <w:t>:</w:t>
      </w:r>
      <w:r w:rsidR="001C721A" w:rsidRPr="008D5237">
        <w:rPr>
          <w:rFonts w:asciiTheme="minorHAnsi" w:eastAsia="Times New Roman" w:hAnsiTheme="minorHAnsi" w:cs="Times New Roman"/>
          <w:i/>
          <w:iCs/>
          <w:sz w:val="22"/>
          <w:lang w:val="it-IT"/>
        </w:rPr>
        <w:t>15</w:t>
      </w:r>
      <w:r w:rsidRPr="008D5237">
        <w:rPr>
          <w:rFonts w:asciiTheme="minorHAnsi" w:eastAsia="Times New Roman" w:hAnsiTheme="minorHAnsi" w:cs="Times New Roman"/>
          <w:i/>
          <w:iCs/>
          <w:sz w:val="22"/>
          <w:lang w:val="it-IT"/>
        </w:rPr>
        <w:t xml:space="preserve"> – 14</w:t>
      </w:r>
      <w:r w:rsidR="00526A27" w:rsidRPr="008D5237">
        <w:rPr>
          <w:rFonts w:asciiTheme="minorHAnsi" w:eastAsia="Times New Roman" w:hAnsiTheme="minorHAnsi" w:cs="Times New Roman"/>
          <w:i/>
          <w:iCs/>
          <w:sz w:val="22"/>
          <w:lang w:val="it-IT"/>
        </w:rPr>
        <w:t>:</w:t>
      </w:r>
      <w:r w:rsidR="004A2917" w:rsidRPr="008D5237">
        <w:rPr>
          <w:rFonts w:asciiTheme="minorHAnsi" w:eastAsia="Times New Roman" w:hAnsiTheme="minorHAnsi" w:cs="Times New Roman"/>
          <w:i/>
          <w:iCs/>
          <w:sz w:val="22"/>
          <w:lang w:val="it-IT"/>
        </w:rPr>
        <w:t>15</w:t>
      </w:r>
      <w:r w:rsidRPr="008D5237">
        <w:rPr>
          <w:rFonts w:asciiTheme="minorHAnsi" w:eastAsia="Times New Roman" w:hAnsiTheme="minorHAnsi" w:cs="Times New Roman"/>
          <w:i/>
          <w:iCs/>
          <w:sz w:val="22"/>
          <w:lang w:val="it-IT"/>
        </w:rPr>
        <w:t xml:space="preserve">: </w:t>
      </w:r>
      <w:r w:rsidR="00EF70F5" w:rsidRPr="008D5237">
        <w:rPr>
          <w:rFonts w:asciiTheme="minorHAnsi" w:eastAsia="Times New Roman" w:hAnsiTheme="minorHAnsi" w:cs="Times New Roman"/>
          <w:i/>
          <w:iCs/>
          <w:sz w:val="22"/>
          <w:lang w:val="it-IT"/>
        </w:rPr>
        <w:t>Light lunch</w:t>
      </w:r>
      <w:r w:rsidRPr="008D5237">
        <w:rPr>
          <w:rFonts w:asciiTheme="minorHAnsi" w:eastAsia="Times New Roman" w:hAnsiTheme="minorHAnsi" w:cs="Times New Roman"/>
          <w:i/>
          <w:iCs/>
          <w:sz w:val="22"/>
          <w:lang w:val="it-IT"/>
        </w:rPr>
        <w:t xml:space="preserve"> </w:t>
      </w:r>
    </w:p>
    <w:p w14:paraId="30451C33" w14:textId="7204BDAA" w:rsidR="004A2917" w:rsidRPr="004A2917" w:rsidRDefault="004A2917" w:rsidP="00622BAC">
      <w:pPr>
        <w:jc w:val="both"/>
        <w:rPr>
          <w:rFonts w:asciiTheme="minorHAnsi" w:eastAsia="Times New Roman" w:hAnsiTheme="minorHAnsi" w:cs="Times New Roman"/>
          <w:sz w:val="22"/>
          <w:lang w:val="it-IT"/>
        </w:rPr>
      </w:pPr>
      <w:r w:rsidRPr="004A2917">
        <w:rPr>
          <w:rFonts w:asciiTheme="minorHAnsi" w:eastAsia="Times New Roman" w:hAnsiTheme="minorHAnsi" w:cs="Times New Roman"/>
          <w:sz w:val="22"/>
          <w:lang w:val="it-IT"/>
        </w:rPr>
        <w:t xml:space="preserve">14:15 – 14:30: Ordine degli Ingegneri </w:t>
      </w:r>
      <w:r>
        <w:rPr>
          <w:rFonts w:asciiTheme="minorHAnsi" w:eastAsia="Times New Roman" w:hAnsiTheme="minorHAnsi" w:cs="Times New Roman"/>
          <w:sz w:val="22"/>
          <w:lang w:val="it-IT"/>
        </w:rPr>
        <w:t xml:space="preserve">di Roma </w:t>
      </w:r>
      <w:r w:rsidRPr="004A2917">
        <w:rPr>
          <w:rFonts w:asciiTheme="minorHAnsi" w:eastAsia="Times New Roman" w:hAnsiTheme="minorHAnsi" w:cs="Times New Roman"/>
          <w:sz w:val="22"/>
          <w:lang w:val="it-IT"/>
        </w:rPr>
        <w:t xml:space="preserve">– </w:t>
      </w:r>
      <w:r>
        <w:rPr>
          <w:rFonts w:asciiTheme="minorHAnsi" w:eastAsia="Times New Roman" w:hAnsiTheme="minorHAnsi" w:cs="Times New Roman"/>
          <w:sz w:val="22"/>
          <w:lang w:val="it-IT"/>
        </w:rPr>
        <w:t>Massimo Cerri</w:t>
      </w:r>
      <w:r w:rsidR="00903D69">
        <w:rPr>
          <w:rFonts w:asciiTheme="minorHAnsi" w:eastAsia="Times New Roman" w:hAnsiTheme="minorHAnsi" w:cs="Times New Roman"/>
          <w:sz w:val="22"/>
          <w:lang w:val="it-IT"/>
        </w:rPr>
        <w:t>, Marialisa Nigro</w:t>
      </w:r>
    </w:p>
    <w:p w14:paraId="24969209" w14:textId="4F60688D" w:rsidR="00EF70F5" w:rsidRPr="00287716" w:rsidRDefault="00EF70F5" w:rsidP="00372184">
      <w:pPr>
        <w:jc w:val="both"/>
        <w:rPr>
          <w:rFonts w:asciiTheme="minorHAnsi" w:eastAsia="Times New Roman" w:hAnsiTheme="minorHAnsi" w:cs="Times New Roman"/>
          <w:sz w:val="22"/>
          <w:lang w:val="en-US"/>
        </w:rPr>
      </w:pPr>
      <w:r>
        <w:rPr>
          <w:rFonts w:asciiTheme="minorHAnsi" w:eastAsia="Times New Roman" w:hAnsiTheme="minorHAnsi" w:cs="Times New Roman"/>
          <w:sz w:val="22"/>
          <w:lang w:val="en-US"/>
        </w:rPr>
        <w:t>14</w:t>
      </w:r>
      <w:r w:rsidR="00526A27">
        <w:rPr>
          <w:rFonts w:asciiTheme="minorHAnsi" w:eastAsia="Times New Roman" w:hAnsiTheme="minorHAnsi" w:cs="Times New Roman"/>
          <w:sz w:val="22"/>
          <w:lang w:val="en-US"/>
        </w:rPr>
        <w:t>:</w:t>
      </w:r>
      <w:r>
        <w:rPr>
          <w:rFonts w:asciiTheme="minorHAnsi" w:eastAsia="Times New Roman" w:hAnsiTheme="minorHAnsi" w:cs="Times New Roman"/>
          <w:sz w:val="22"/>
          <w:lang w:val="en-US"/>
        </w:rPr>
        <w:t>30 – 15</w:t>
      </w:r>
      <w:r w:rsidR="00526A27">
        <w:rPr>
          <w:rFonts w:asciiTheme="minorHAnsi" w:eastAsia="Times New Roman" w:hAnsiTheme="minorHAnsi" w:cs="Times New Roman"/>
          <w:sz w:val="22"/>
          <w:lang w:val="en-US"/>
        </w:rPr>
        <w:t>:30</w:t>
      </w:r>
      <w:r>
        <w:rPr>
          <w:rFonts w:asciiTheme="minorHAnsi" w:eastAsia="Times New Roman" w:hAnsiTheme="minorHAnsi" w:cs="Times New Roman"/>
          <w:sz w:val="22"/>
          <w:lang w:val="en-US"/>
        </w:rPr>
        <w:t xml:space="preserve">: </w:t>
      </w:r>
      <w:r w:rsidR="00284FA9">
        <w:rPr>
          <w:rFonts w:asciiTheme="minorHAnsi" w:eastAsia="Times New Roman" w:hAnsiTheme="minorHAnsi" w:cs="Times New Roman"/>
          <w:sz w:val="22"/>
          <w:lang w:val="en-US"/>
        </w:rPr>
        <w:t xml:space="preserve">Plenary lecture </w:t>
      </w:r>
      <w:r w:rsidR="006A3BDA">
        <w:rPr>
          <w:rFonts w:asciiTheme="minorHAnsi" w:eastAsia="Times New Roman" w:hAnsiTheme="minorHAnsi" w:cs="Times New Roman"/>
          <w:sz w:val="22"/>
          <w:lang w:val="en-US"/>
        </w:rPr>
        <w:t>“</w:t>
      </w:r>
      <w:r w:rsidR="00372184" w:rsidRPr="00372184">
        <w:rPr>
          <w:rFonts w:asciiTheme="minorHAnsi" w:eastAsia="Times New Roman" w:hAnsiTheme="minorHAnsi" w:cs="Times New Roman"/>
          <w:sz w:val="22"/>
          <w:lang w:val="en-US"/>
        </w:rPr>
        <w:t>Towards Mature AI-driven Sensing – Aspects from a Realization Perspective”</w:t>
      </w:r>
      <w:r w:rsidR="0007745D" w:rsidRPr="00372184">
        <w:rPr>
          <w:rFonts w:asciiTheme="minorHAnsi" w:eastAsia="Times New Roman" w:hAnsiTheme="minorHAnsi" w:cs="Times New Roman"/>
          <w:sz w:val="22"/>
          <w:lang w:val="en-US"/>
        </w:rPr>
        <w:t xml:space="preserve"> </w:t>
      </w:r>
      <w:r w:rsidR="00526A27" w:rsidRPr="00372184">
        <w:rPr>
          <w:rFonts w:asciiTheme="minorHAnsi" w:eastAsia="Times New Roman" w:hAnsiTheme="minorHAnsi" w:cs="Times New Roman"/>
          <w:sz w:val="22"/>
          <w:lang w:val="en-US"/>
        </w:rPr>
        <w:t>–</w:t>
      </w:r>
      <w:r w:rsidRPr="00372184">
        <w:rPr>
          <w:rFonts w:asciiTheme="minorHAnsi" w:eastAsia="Times New Roman" w:hAnsiTheme="minorHAnsi" w:cs="Times New Roman"/>
          <w:sz w:val="22"/>
          <w:lang w:val="en-US"/>
        </w:rPr>
        <w:t xml:space="preserve"> </w:t>
      </w:r>
      <w:r w:rsidR="00526A27" w:rsidRPr="00372184">
        <w:rPr>
          <w:rFonts w:asciiTheme="minorHAnsi" w:eastAsia="Times New Roman" w:hAnsiTheme="minorHAnsi" w:cs="Times New Roman"/>
          <w:sz w:val="22"/>
          <w:lang w:val="en-US"/>
        </w:rPr>
        <w:t xml:space="preserve">Alfonso Farina </w:t>
      </w:r>
      <w:r w:rsidR="0007745D" w:rsidRPr="00372184">
        <w:rPr>
          <w:rFonts w:asciiTheme="minorHAnsi" w:eastAsia="Times New Roman" w:hAnsiTheme="minorHAnsi" w:cs="Times New Roman"/>
          <w:sz w:val="22"/>
          <w:lang w:val="en-US"/>
        </w:rPr>
        <w:t>(</w:t>
      </w:r>
      <w:r w:rsidR="004F4CB5" w:rsidRPr="00372184">
        <w:rPr>
          <w:rFonts w:asciiTheme="minorHAnsi" w:eastAsia="Times New Roman" w:hAnsiTheme="minorHAnsi" w:cs="Times New Roman"/>
          <w:sz w:val="22"/>
          <w:lang w:val="en-US"/>
        </w:rPr>
        <w:t xml:space="preserve">President of the Radar &amp; Sensors Academy of </w:t>
      </w:r>
      <w:hyperlink r:id="rId8" w:tooltip="Leonardo S.p.A." w:history="1">
        <w:r w:rsidR="004F4CB5" w:rsidRPr="00372184">
          <w:rPr>
            <w:rFonts w:asciiTheme="minorHAnsi" w:eastAsia="Times New Roman" w:hAnsiTheme="minorHAnsi" w:cs="Times New Roman"/>
            <w:sz w:val="22"/>
            <w:lang w:val="en-US"/>
          </w:rPr>
          <w:t>Leonardo S.p.A.</w:t>
        </w:r>
      </w:hyperlink>
      <w:r w:rsidR="004F4CB5" w:rsidRPr="00372184">
        <w:rPr>
          <w:rFonts w:asciiTheme="minorHAnsi" w:eastAsia="Times New Roman" w:hAnsiTheme="minorHAnsi" w:cs="Times New Roman"/>
          <w:sz w:val="22"/>
          <w:lang w:val="en-US"/>
        </w:rPr>
        <w:t xml:space="preserve"> </w:t>
      </w:r>
      <w:r w:rsidR="004F4CB5" w:rsidRPr="00287716">
        <w:rPr>
          <w:rFonts w:asciiTheme="minorHAnsi" w:eastAsia="Times New Roman" w:hAnsiTheme="minorHAnsi" w:cs="Times New Roman"/>
          <w:sz w:val="22"/>
          <w:lang w:val="en-US"/>
        </w:rPr>
        <w:t>Electronic Division</w:t>
      </w:r>
      <w:r w:rsidR="0007745D" w:rsidRPr="00287716">
        <w:rPr>
          <w:rFonts w:asciiTheme="minorHAnsi" w:eastAsia="Times New Roman" w:hAnsiTheme="minorHAnsi" w:cs="Times New Roman"/>
          <w:sz w:val="22"/>
          <w:lang w:val="en-US"/>
        </w:rPr>
        <w:t>)</w:t>
      </w:r>
    </w:p>
    <w:p w14:paraId="64045E2A" w14:textId="1BAF9121" w:rsidR="00284FA9" w:rsidRPr="00287716" w:rsidRDefault="00EF70F5" w:rsidP="00284FA9">
      <w:pPr>
        <w:jc w:val="both"/>
        <w:rPr>
          <w:rFonts w:asciiTheme="minorHAnsi" w:eastAsia="Times New Roman" w:hAnsiTheme="minorHAnsi" w:cs="Times New Roman"/>
          <w:sz w:val="22"/>
          <w:lang w:val="en-US"/>
        </w:rPr>
      </w:pPr>
      <w:r w:rsidRPr="00287716">
        <w:rPr>
          <w:rFonts w:asciiTheme="minorHAnsi" w:eastAsia="Times New Roman" w:hAnsiTheme="minorHAnsi" w:cs="Times New Roman"/>
          <w:sz w:val="22"/>
          <w:lang w:val="en-US"/>
        </w:rPr>
        <w:t>15</w:t>
      </w:r>
      <w:r w:rsidR="00284FA9" w:rsidRPr="00287716">
        <w:rPr>
          <w:rFonts w:asciiTheme="minorHAnsi" w:eastAsia="Times New Roman" w:hAnsiTheme="minorHAnsi" w:cs="Times New Roman"/>
          <w:sz w:val="22"/>
          <w:lang w:val="en-US"/>
        </w:rPr>
        <w:t>:</w:t>
      </w:r>
      <w:r w:rsidRPr="00287716">
        <w:rPr>
          <w:rFonts w:asciiTheme="minorHAnsi" w:eastAsia="Times New Roman" w:hAnsiTheme="minorHAnsi" w:cs="Times New Roman"/>
          <w:sz w:val="22"/>
          <w:lang w:val="en-US"/>
        </w:rPr>
        <w:t>30 – 1</w:t>
      </w:r>
      <w:r w:rsidR="0007745D" w:rsidRPr="00287716">
        <w:rPr>
          <w:rFonts w:asciiTheme="minorHAnsi" w:eastAsia="Times New Roman" w:hAnsiTheme="minorHAnsi" w:cs="Times New Roman"/>
          <w:sz w:val="22"/>
          <w:lang w:val="en-US"/>
        </w:rPr>
        <w:t>7</w:t>
      </w:r>
      <w:r w:rsidR="00284FA9" w:rsidRPr="00287716">
        <w:rPr>
          <w:rFonts w:asciiTheme="minorHAnsi" w:eastAsia="Times New Roman" w:hAnsiTheme="minorHAnsi" w:cs="Times New Roman"/>
          <w:sz w:val="22"/>
          <w:lang w:val="en-US"/>
        </w:rPr>
        <w:t>:</w:t>
      </w:r>
      <w:r w:rsidR="0007745D" w:rsidRPr="00287716">
        <w:rPr>
          <w:rFonts w:asciiTheme="minorHAnsi" w:eastAsia="Times New Roman" w:hAnsiTheme="minorHAnsi" w:cs="Times New Roman"/>
          <w:sz w:val="22"/>
          <w:lang w:val="en-US"/>
        </w:rPr>
        <w:t>00</w:t>
      </w:r>
      <w:r w:rsidRPr="00287716">
        <w:rPr>
          <w:rFonts w:asciiTheme="minorHAnsi" w:eastAsia="Times New Roman" w:hAnsiTheme="minorHAnsi" w:cs="Times New Roman"/>
          <w:sz w:val="22"/>
          <w:lang w:val="en-US"/>
        </w:rPr>
        <w:t xml:space="preserve">: </w:t>
      </w:r>
      <w:r w:rsidR="00526A27" w:rsidRPr="00287716">
        <w:rPr>
          <w:rFonts w:asciiTheme="minorHAnsi" w:eastAsia="Times New Roman" w:hAnsiTheme="minorHAnsi" w:cs="Times New Roman"/>
          <w:sz w:val="22"/>
          <w:lang w:val="en-US"/>
        </w:rPr>
        <w:t>Round Table</w:t>
      </w:r>
      <w:r w:rsidR="004F4CB5" w:rsidRPr="00287716">
        <w:rPr>
          <w:rFonts w:asciiTheme="minorHAnsi" w:eastAsia="Times New Roman" w:hAnsiTheme="minorHAnsi" w:cs="Times New Roman"/>
          <w:sz w:val="22"/>
          <w:lang w:val="en-US"/>
        </w:rPr>
        <w:t xml:space="preserve"> “Digitalization in Maritime Transport and Seaports”</w:t>
      </w:r>
      <w:r w:rsidR="00284FA9" w:rsidRPr="00287716">
        <w:rPr>
          <w:rFonts w:asciiTheme="minorHAnsi" w:eastAsia="Times New Roman" w:hAnsiTheme="minorHAnsi" w:cs="Times New Roman"/>
          <w:sz w:val="22"/>
          <w:lang w:val="en-US"/>
        </w:rPr>
        <w:t xml:space="preserve"> - Moderator: Michele </w:t>
      </w:r>
      <w:proofErr w:type="spellStart"/>
      <w:r w:rsidR="00284FA9" w:rsidRPr="00287716">
        <w:rPr>
          <w:rFonts w:asciiTheme="minorHAnsi" w:eastAsia="Times New Roman" w:hAnsiTheme="minorHAnsi" w:cs="Times New Roman"/>
          <w:sz w:val="22"/>
          <w:lang w:val="en-US"/>
        </w:rPr>
        <w:t>Fiorini</w:t>
      </w:r>
      <w:proofErr w:type="spellEnd"/>
      <w:r w:rsidR="00284FA9" w:rsidRPr="00287716">
        <w:rPr>
          <w:rFonts w:asciiTheme="minorHAnsi" w:eastAsia="Times New Roman" w:hAnsiTheme="minorHAnsi" w:cs="Times New Roman"/>
          <w:sz w:val="22"/>
          <w:lang w:val="en-US"/>
        </w:rPr>
        <w:t xml:space="preserve"> (Leonardo S.p.A.)</w:t>
      </w:r>
    </w:p>
    <w:p w14:paraId="068BEBC3" w14:textId="3AEE1A30" w:rsidR="00EF70F5" w:rsidRPr="0007745D" w:rsidRDefault="00284FA9" w:rsidP="00284FA9">
      <w:pPr>
        <w:jc w:val="both"/>
        <w:rPr>
          <w:rFonts w:asciiTheme="minorHAnsi" w:eastAsia="Times New Roman" w:hAnsiTheme="minorHAnsi" w:cs="Times New Roman"/>
          <w:sz w:val="22"/>
          <w:lang w:val="it-IT"/>
        </w:rPr>
      </w:pPr>
      <w:r w:rsidRPr="00653528">
        <w:rPr>
          <w:rFonts w:asciiTheme="minorHAnsi" w:eastAsia="Times New Roman" w:hAnsiTheme="minorHAnsi" w:cs="Times New Roman"/>
          <w:sz w:val="22"/>
          <w:lang w:val="en-US"/>
        </w:rPr>
        <w:t xml:space="preserve">Invited speakers: </w:t>
      </w:r>
      <w:r w:rsidRPr="00047C34">
        <w:rPr>
          <w:rFonts w:asciiTheme="minorHAnsi" w:eastAsia="Times New Roman" w:hAnsiTheme="minorHAnsi" w:cs="Times New Roman"/>
          <w:sz w:val="22"/>
          <w:lang w:val="en-US"/>
        </w:rPr>
        <w:t>S</w:t>
      </w:r>
      <w:r w:rsidR="0007745D" w:rsidRPr="00047C34">
        <w:rPr>
          <w:rFonts w:asciiTheme="minorHAnsi" w:eastAsia="Times New Roman" w:hAnsiTheme="minorHAnsi" w:cs="Times New Roman"/>
          <w:sz w:val="22"/>
          <w:lang w:val="en-US"/>
        </w:rPr>
        <w:t>tefano de Luca (</w:t>
      </w:r>
      <w:proofErr w:type="spellStart"/>
      <w:r w:rsidR="0007745D" w:rsidRPr="00047C34">
        <w:rPr>
          <w:rFonts w:asciiTheme="minorHAnsi" w:eastAsia="Times New Roman" w:hAnsiTheme="minorHAnsi" w:cs="Times New Roman"/>
          <w:sz w:val="22"/>
          <w:lang w:val="en-US"/>
        </w:rPr>
        <w:t>Uni</w:t>
      </w:r>
      <w:r w:rsidR="006A3BDA" w:rsidRPr="00047C34">
        <w:rPr>
          <w:rFonts w:asciiTheme="minorHAnsi" w:eastAsia="Times New Roman" w:hAnsiTheme="minorHAnsi" w:cs="Times New Roman"/>
          <w:sz w:val="22"/>
          <w:lang w:val="en-US"/>
        </w:rPr>
        <w:t>S</w:t>
      </w:r>
      <w:r w:rsidR="0007745D" w:rsidRPr="00047C34">
        <w:rPr>
          <w:rFonts w:asciiTheme="minorHAnsi" w:eastAsia="Times New Roman" w:hAnsiTheme="minorHAnsi" w:cs="Times New Roman"/>
          <w:sz w:val="22"/>
          <w:lang w:val="en-US"/>
        </w:rPr>
        <w:t>A</w:t>
      </w:r>
      <w:proofErr w:type="spellEnd"/>
      <w:r w:rsidR="0007745D" w:rsidRPr="00047C34">
        <w:rPr>
          <w:rFonts w:asciiTheme="minorHAnsi" w:eastAsia="Times New Roman" w:hAnsiTheme="minorHAnsi" w:cs="Times New Roman"/>
          <w:sz w:val="22"/>
          <w:lang w:val="en-US"/>
        </w:rPr>
        <w:t xml:space="preserve">); </w:t>
      </w:r>
      <w:r w:rsidR="00047C34" w:rsidRPr="00653528">
        <w:rPr>
          <w:rFonts w:asciiTheme="minorHAnsi" w:eastAsia="Times New Roman" w:hAnsiTheme="minorHAnsi" w:cs="Times New Roman"/>
          <w:sz w:val="22"/>
          <w:lang w:val="en-US"/>
        </w:rPr>
        <w:t xml:space="preserve">Alfonso Farina </w:t>
      </w:r>
      <w:r w:rsidR="00047C34" w:rsidRPr="00372184">
        <w:rPr>
          <w:rFonts w:asciiTheme="minorHAnsi" w:eastAsia="Times New Roman" w:hAnsiTheme="minorHAnsi" w:cs="Times New Roman"/>
          <w:sz w:val="22"/>
          <w:lang w:val="en-US"/>
        </w:rPr>
        <w:t xml:space="preserve">(President of the Radar &amp; Sensors Academy of </w:t>
      </w:r>
      <w:hyperlink r:id="rId9" w:tooltip="Leonardo S.p.A." w:history="1">
        <w:r w:rsidR="00047C34" w:rsidRPr="00372184">
          <w:rPr>
            <w:rFonts w:asciiTheme="minorHAnsi" w:eastAsia="Times New Roman" w:hAnsiTheme="minorHAnsi" w:cs="Times New Roman"/>
            <w:sz w:val="22"/>
            <w:lang w:val="en-US"/>
          </w:rPr>
          <w:t>Leonardo S.p.A.</w:t>
        </w:r>
      </w:hyperlink>
      <w:r w:rsidR="00047C34" w:rsidRPr="00372184">
        <w:rPr>
          <w:rFonts w:asciiTheme="minorHAnsi" w:eastAsia="Times New Roman" w:hAnsiTheme="minorHAnsi" w:cs="Times New Roman"/>
          <w:sz w:val="22"/>
          <w:lang w:val="en-US"/>
        </w:rPr>
        <w:t xml:space="preserve"> </w:t>
      </w:r>
      <w:r w:rsidR="00047C34" w:rsidRPr="00653528">
        <w:rPr>
          <w:rFonts w:asciiTheme="minorHAnsi" w:eastAsia="Times New Roman" w:hAnsiTheme="minorHAnsi" w:cs="Times New Roman"/>
          <w:sz w:val="22"/>
          <w:lang w:val="it-IT"/>
        </w:rPr>
        <w:t xml:space="preserve">Electronic </w:t>
      </w:r>
      <w:proofErr w:type="spellStart"/>
      <w:r w:rsidR="00047C34" w:rsidRPr="00653528">
        <w:rPr>
          <w:rFonts w:asciiTheme="minorHAnsi" w:eastAsia="Times New Roman" w:hAnsiTheme="minorHAnsi" w:cs="Times New Roman"/>
          <w:sz w:val="22"/>
          <w:lang w:val="it-IT"/>
        </w:rPr>
        <w:t>Division</w:t>
      </w:r>
      <w:proofErr w:type="spellEnd"/>
      <w:r w:rsidR="00047C34" w:rsidRPr="00653528">
        <w:rPr>
          <w:rFonts w:asciiTheme="minorHAnsi" w:eastAsia="Times New Roman" w:hAnsiTheme="minorHAnsi" w:cs="Times New Roman"/>
          <w:sz w:val="22"/>
          <w:lang w:val="it-IT"/>
        </w:rPr>
        <w:t>)</w:t>
      </w:r>
      <w:r w:rsidR="00047C34">
        <w:rPr>
          <w:rFonts w:asciiTheme="minorHAnsi" w:eastAsia="Times New Roman" w:hAnsiTheme="minorHAnsi" w:cs="Times New Roman"/>
          <w:sz w:val="22"/>
          <w:lang w:val="it-IT"/>
        </w:rPr>
        <w:t xml:space="preserve">; </w:t>
      </w:r>
      <w:r w:rsidR="0007745D" w:rsidRPr="00372184">
        <w:rPr>
          <w:rFonts w:asciiTheme="minorHAnsi" w:eastAsia="Times New Roman" w:hAnsiTheme="minorHAnsi" w:cs="Times New Roman"/>
          <w:sz w:val="22"/>
          <w:lang w:val="it-IT"/>
        </w:rPr>
        <w:t>Marco Ferretti (</w:t>
      </w:r>
      <w:r w:rsidR="00DC4C88" w:rsidRPr="00372184">
        <w:rPr>
          <w:rFonts w:asciiTheme="minorHAnsi" w:eastAsia="Times New Roman" w:hAnsiTheme="minorHAnsi" w:cs="Times New Roman"/>
          <w:sz w:val="22"/>
          <w:lang w:val="it-IT"/>
        </w:rPr>
        <w:t>Uni Parthenope</w:t>
      </w:r>
      <w:r w:rsidR="0007745D" w:rsidRPr="00372184">
        <w:rPr>
          <w:rFonts w:asciiTheme="minorHAnsi" w:eastAsia="Times New Roman" w:hAnsiTheme="minorHAnsi" w:cs="Times New Roman"/>
          <w:sz w:val="22"/>
          <w:lang w:val="it-IT"/>
        </w:rPr>
        <w:t xml:space="preserve">); </w:t>
      </w:r>
      <w:r w:rsidR="005C16FC">
        <w:rPr>
          <w:rFonts w:asciiTheme="minorHAnsi" w:eastAsia="Times New Roman" w:hAnsiTheme="minorHAnsi" w:cs="Times New Roman"/>
          <w:sz w:val="22"/>
          <w:lang w:val="it-IT"/>
        </w:rPr>
        <w:t xml:space="preserve">Davide Giglio (Università degli Studi di Genova); </w:t>
      </w:r>
      <w:r w:rsidR="0007745D">
        <w:rPr>
          <w:rFonts w:asciiTheme="minorHAnsi" w:eastAsia="Times New Roman" w:hAnsiTheme="minorHAnsi" w:cs="Times New Roman"/>
          <w:sz w:val="22"/>
          <w:lang w:val="it-IT"/>
        </w:rPr>
        <w:t>Adele Vasaturo, Silvio Memoli (</w:t>
      </w:r>
      <w:proofErr w:type="spellStart"/>
      <w:r w:rsidR="0007745D">
        <w:rPr>
          <w:rFonts w:asciiTheme="minorHAnsi" w:eastAsia="Times New Roman" w:hAnsiTheme="minorHAnsi" w:cs="Times New Roman"/>
          <w:sz w:val="22"/>
          <w:lang w:val="it-IT"/>
        </w:rPr>
        <w:t>AdSP</w:t>
      </w:r>
      <w:proofErr w:type="spellEnd"/>
      <w:r w:rsidR="0007745D">
        <w:rPr>
          <w:rFonts w:asciiTheme="minorHAnsi" w:eastAsia="Times New Roman" w:hAnsiTheme="minorHAnsi" w:cs="Times New Roman"/>
          <w:sz w:val="22"/>
          <w:lang w:val="it-IT"/>
        </w:rPr>
        <w:t xml:space="preserve"> Mar Tirreno Centrale)</w:t>
      </w:r>
      <w:r w:rsidR="00287716">
        <w:rPr>
          <w:rFonts w:asciiTheme="minorHAnsi" w:eastAsia="Times New Roman" w:hAnsiTheme="minorHAnsi" w:cs="Times New Roman"/>
          <w:sz w:val="22"/>
          <w:lang w:val="it-IT"/>
        </w:rPr>
        <w:t>;</w:t>
      </w:r>
      <w:r w:rsidR="00673714">
        <w:rPr>
          <w:rFonts w:asciiTheme="minorHAnsi" w:eastAsia="Times New Roman" w:hAnsiTheme="minorHAnsi" w:cs="Times New Roman"/>
          <w:sz w:val="22"/>
          <w:lang w:val="it-IT"/>
        </w:rPr>
        <w:t xml:space="preserve"> Salvatore </w:t>
      </w:r>
      <w:proofErr w:type="spellStart"/>
      <w:r w:rsidR="00673714">
        <w:rPr>
          <w:rFonts w:asciiTheme="minorHAnsi" w:eastAsia="Times New Roman" w:hAnsiTheme="minorHAnsi" w:cs="Times New Roman"/>
          <w:sz w:val="22"/>
          <w:lang w:val="it-IT"/>
        </w:rPr>
        <w:t>Puca</w:t>
      </w:r>
      <w:proofErr w:type="spellEnd"/>
      <w:r w:rsidR="00673714">
        <w:rPr>
          <w:rFonts w:asciiTheme="minorHAnsi" w:eastAsia="Times New Roman" w:hAnsiTheme="minorHAnsi" w:cs="Times New Roman"/>
          <w:sz w:val="22"/>
          <w:lang w:val="it-IT"/>
        </w:rPr>
        <w:t xml:space="preserve"> (Consorzio ASI per l’area di sviluppo industriale della Provincia di Napoli);</w:t>
      </w:r>
      <w:r w:rsidR="00287716">
        <w:rPr>
          <w:rFonts w:asciiTheme="minorHAnsi" w:eastAsia="Times New Roman" w:hAnsiTheme="minorHAnsi" w:cs="Times New Roman"/>
          <w:sz w:val="22"/>
          <w:lang w:val="it-IT"/>
        </w:rPr>
        <w:t xml:space="preserve"> </w:t>
      </w:r>
      <w:r w:rsidR="00287716" w:rsidRPr="00287716">
        <w:rPr>
          <w:rFonts w:asciiTheme="minorHAnsi" w:eastAsia="Times New Roman" w:hAnsiTheme="minorHAnsi" w:cs="Times New Roman"/>
          <w:sz w:val="22"/>
          <w:lang w:val="it-IT"/>
        </w:rPr>
        <w:t>Ilaria Rebecchi (</w:t>
      </w:r>
      <w:r w:rsidR="00F56BF1" w:rsidRPr="00F56BF1">
        <w:rPr>
          <w:rFonts w:asciiTheme="minorHAnsi" w:eastAsia="Times New Roman" w:hAnsiTheme="minorHAnsi" w:cs="Times New Roman"/>
          <w:sz w:val="22"/>
          <w:lang w:val="it-IT"/>
        </w:rPr>
        <w:t xml:space="preserve">PSA Genova </w:t>
      </w:r>
      <w:proofErr w:type="spellStart"/>
      <w:r w:rsidR="00F56BF1" w:rsidRPr="00F56BF1">
        <w:rPr>
          <w:rFonts w:asciiTheme="minorHAnsi" w:eastAsia="Times New Roman" w:hAnsiTheme="minorHAnsi" w:cs="Times New Roman"/>
          <w:sz w:val="22"/>
          <w:lang w:val="it-IT"/>
        </w:rPr>
        <w:t>Pra'</w:t>
      </w:r>
      <w:proofErr w:type="spellEnd"/>
      <w:r w:rsidR="00287716" w:rsidRPr="00287716">
        <w:rPr>
          <w:rFonts w:asciiTheme="minorHAnsi" w:eastAsia="Times New Roman" w:hAnsiTheme="minorHAnsi" w:cs="Times New Roman"/>
          <w:sz w:val="22"/>
          <w:lang w:val="it-IT"/>
        </w:rPr>
        <w:t>)</w:t>
      </w:r>
      <w:r>
        <w:rPr>
          <w:rFonts w:asciiTheme="minorHAnsi" w:eastAsia="Times New Roman" w:hAnsiTheme="minorHAnsi" w:cs="Times New Roman"/>
          <w:sz w:val="22"/>
          <w:lang w:val="it-IT"/>
        </w:rPr>
        <w:t xml:space="preserve"> </w:t>
      </w:r>
    </w:p>
    <w:p w14:paraId="2537B1BB" w14:textId="6B7A745E" w:rsidR="00EF70F5" w:rsidRPr="004F4CB5" w:rsidRDefault="00EF70F5" w:rsidP="00EF70F5">
      <w:pPr>
        <w:jc w:val="both"/>
        <w:rPr>
          <w:rFonts w:asciiTheme="minorHAnsi" w:eastAsia="Times New Roman" w:hAnsiTheme="minorHAnsi" w:cs="Times New Roman"/>
          <w:sz w:val="22"/>
          <w:lang w:val="it-IT"/>
        </w:rPr>
      </w:pPr>
      <w:r w:rsidRPr="004F4CB5">
        <w:rPr>
          <w:rFonts w:asciiTheme="minorHAnsi" w:eastAsia="Times New Roman" w:hAnsiTheme="minorHAnsi" w:cs="Times New Roman"/>
          <w:sz w:val="22"/>
          <w:lang w:val="it-IT"/>
        </w:rPr>
        <w:t>1</w:t>
      </w:r>
      <w:r w:rsidR="00A20971" w:rsidRPr="004F4CB5">
        <w:rPr>
          <w:rFonts w:asciiTheme="minorHAnsi" w:eastAsia="Times New Roman" w:hAnsiTheme="minorHAnsi" w:cs="Times New Roman"/>
          <w:sz w:val="22"/>
          <w:lang w:val="it-IT"/>
        </w:rPr>
        <w:t>7:00</w:t>
      </w:r>
      <w:r w:rsidRPr="004F4CB5">
        <w:rPr>
          <w:rFonts w:asciiTheme="minorHAnsi" w:eastAsia="Times New Roman" w:hAnsiTheme="minorHAnsi" w:cs="Times New Roman"/>
          <w:sz w:val="22"/>
          <w:lang w:val="it-IT"/>
        </w:rPr>
        <w:t xml:space="preserve"> – 17:</w:t>
      </w:r>
      <w:r w:rsidR="00A20971" w:rsidRPr="004F4CB5">
        <w:rPr>
          <w:rFonts w:asciiTheme="minorHAnsi" w:eastAsia="Times New Roman" w:hAnsiTheme="minorHAnsi" w:cs="Times New Roman"/>
          <w:sz w:val="22"/>
          <w:lang w:val="it-IT"/>
        </w:rPr>
        <w:t>15</w:t>
      </w:r>
      <w:r w:rsidR="00284FA9">
        <w:rPr>
          <w:rFonts w:asciiTheme="minorHAnsi" w:eastAsia="Times New Roman" w:hAnsiTheme="minorHAnsi" w:cs="Times New Roman"/>
          <w:sz w:val="22"/>
          <w:lang w:val="it-IT"/>
        </w:rPr>
        <w:t>:</w:t>
      </w:r>
      <w:r w:rsidRPr="004F4CB5">
        <w:rPr>
          <w:rFonts w:asciiTheme="minorHAnsi" w:eastAsia="Times New Roman" w:hAnsiTheme="minorHAnsi" w:cs="Times New Roman"/>
          <w:sz w:val="22"/>
          <w:lang w:val="it-IT"/>
        </w:rPr>
        <w:t xml:space="preserve"> </w:t>
      </w:r>
      <w:r w:rsidR="004F4CB5" w:rsidRPr="004F4CB5">
        <w:rPr>
          <w:rFonts w:asciiTheme="minorHAnsi" w:eastAsia="Times New Roman" w:hAnsiTheme="minorHAnsi" w:cs="Times New Roman"/>
          <w:sz w:val="22"/>
          <w:lang w:val="it-IT"/>
        </w:rPr>
        <w:t xml:space="preserve">PhD Award </w:t>
      </w:r>
      <w:proofErr w:type="spellStart"/>
      <w:r w:rsidR="004F4CB5" w:rsidRPr="004F4CB5">
        <w:rPr>
          <w:rFonts w:asciiTheme="minorHAnsi" w:eastAsia="Times New Roman" w:hAnsiTheme="minorHAnsi" w:cs="Times New Roman"/>
          <w:sz w:val="22"/>
          <w:lang w:val="it-IT"/>
        </w:rPr>
        <w:t>ceremony</w:t>
      </w:r>
      <w:proofErr w:type="spellEnd"/>
      <w:r w:rsidR="004F4CB5" w:rsidRPr="004F4CB5">
        <w:rPr>
          <w:rFonts w:asciiTheme="minorHAnsi" w:eastAsia="Times New Roman" w:hAnsiTheme="minorHAnsi" w:cs="Times New Roman"/>
          <w:sz w:val="22"/>
          <w:lang w:val="it-IT"/>
        </w:rPr>
        <w:t xml:space="preserve"> - </w:t>
      </w:r>
      <w:r w:rsidR="004F4CB5" w:rsidRPr="00AB452B">
        <w:rPr>
          <w:rFonts w:asciiTheme="minorHAnsi" w:eastAsia="Times New Roman" w:hAnsiTheme="minorHAnsi" w:cs="Times New Roman"/>
          <w:i/>
          <w:iCs/>
          <w:sz w:val="22"/>
          <w:lang w:val="it-IT"/>
        </w:rPr>
        <w:t xml:space="preserve">Closing </w:t>
      </w:r>
      <w:proofErr w:type="spellStart"/>
      <w:r w:rsidR="00AB452B" w:rsidRPr="00AB452B">
        <w:rPr>
          <w:rFonts w:asciiTheme="minorHAnsi" w:eastAsia="Times New Roman" w:hAnsiTheme="minorHAnsi" w:cs="Times New Roman"/>
          <w:i/>
          <w:iCs/>
          <w:sz w:val="22"/>
          <w:lang w:val="it-IT"/>
        </w:rPr>
        <w:t>Aperitif</w:t>
      </w:r>
      <w:proofErr w:type="spellEnd"/>
      <w:r w:rsidR="004F4CB5">
        <w:rPr>
          <w:rFonts w:asciiTheme="minorHAnsi" w:eastAsia="Times New Roman" w:hAnsiTheme="minorHAnsi" w:cs="Times New Roman"/>
          <w:sz w:val="22"/>
          <w:lang w:val="it-IT"/>
        </w:rPr>
        <w:t>:</w:t>
      </w:r>
      <w:r w:rsidR="004F4CB5" w:rsidRPr="004F4CB5">
        <w:rPr>
          <w:rFonts w:asciiTheme="minorHAnsi" w:eastAsia="Times New Roman" w:hAnsiTheme="minorHAnsi" w:cs="Times New Roman"/>
          <w:sz w:val="22"/>
          <w:lang w:val="it-IT"/>
        </w:rPr>
        <w:t xml:space="preserve"> Stefano de </w:t>
      </w:r>
      <w:r w:rsidR="0073434B">
        <w:rPr>
          <w:rFonts w:asciiTheme="minorHAnsi" w:eastAsia="Times New Roman" w:hAnsiTheme="minorHAnsi" w:cs="Times New Roman"/>
          <w:sz w:val="22"/>
          <w:lang w:val="it-IT"/>
        </w:rPr>
        <w:t>L</w:t>
      </w:r>
      <w:r w:rsidR="004F4CB5" w:rsidRPr="004F4CB5">
        <w:rPr>
          <w:rFonts w:asciiTheme="minorHAnsi" w:eastAsia="Times New Roman" w:hAnsiTheme="minorHAnsi" w:cs="Times New Roman"/>
          <w:sz w:val="22"/>
          <w:lang w:val="it-IT"/>
        </w:rPr>
        <w:t>uca</w:t>
      </w:r>
      <w:r w:rsidR="006A3BDA">
        <w:rPr>
          <w:rFonts w:asciiTheme="minorHAnsi" w:eastAsia="Times New Roman" w:hAnsiTheme="minorHAnsi" w:cs="Times New Roman"/>
          <w:sz w:val="22"/>
          <w:lang w:val="it-IT"/>
        </w:rPr>
        <w:t xml:space="preserve"> (</w:t>
      </w:r>
      <w:proofErr w:type="spellStart"/>
      <w:r w:rsidR="006A3BDA">
        <w:rPr>
          <w:rFonts w:asciiTheme="minorHAnsi" w:eastAsia="Times New Roman" w:hAnsiTheme="minorHAnsi" w:cs="Times New Roman"/>
          <w:sz w:val="22"/>
          <w:lang w:val="it-IT"/>
        </w:rPr>
        <w:t>UniSA</w:t>
      </w:r>
      <w:proofErr w:type="spellEnd"/>
      <w:r w:rsidR="006A3BDA">
        <w:rPr>
          <w:rFonts w:asciiTheme="minorHAnsi" w:eastAsia="Times New Roman" w:hAnsiTheme="minorHAnsi" w:cs="Times New Roman"/>
          <w:sz w:val="22"/>
          <w:lang w:val="it-IT"/>
        </w:rPr>
        <w:t>)</w:t>
      </w:r>
      <w:r w:rsidR="004F4CB5" w:rsidRPr="004F4CB5">
        <w:rPr>
          <w:rFonts w:asciiTheme="minorHAnsi" w:eastAsia="Times New Roman" w:hAnsiTheme="minorHAnsi" w:cs="Times New Roman"/>
          <w:sz w:val="22"/>
          <w:lang w:val="it-IT"/>
        </w:rPr>
        <w:t xml:space="preserve">, Simona </w:t>
      </w:r>
      <w:proofErr w:type="spellStart"/>
      <w:r w:rsidR="004F4CB5" w:rsidRPr="004F4CB5">
        <w:rPr>
          <w:rFonts w:asciiTheme="minorHAnsi" w:eastAsia="Times New Roman" w:hAnsiTheme="minorHAnsi" w:cs="Times New Roman"/>
          <w:sz w:val="22"/>
          <w:lang w:val="it-IT"/>
        </w:rPr>
        <w:t>Sacone</w:t>
      </w:r>
      <w:proofErr w:type="spellEnd"/>
      <w:r w:rsidR="006A3BDA">
        <w:rPr>
          <w:rFonts w:asciiTheme="minorHAnsi" w:eastAsia="Times New Roman" w:hAnsiTheme="minorHAnsi" w:cs="Times New Roman"/>
          <w:sz w:val="22"/>
          <w:lang w:val="it-IT"/>
        </w:rPr>
        <w:t xml:space="preserve"> (</w:t>
      </w:r>
      <w:proofErr w:type="spellStart"/>
      <w:r w:rsidR="006A3BDA">
        <w:rPr>
          <w:rFonts w:asciiTheme="minorHAnsi" w:eastAsia="Times New Roman" w:hAnsiTheme="minorHAnsi" w:cs="Times New Roman"/>
          <w:sz w:val="22"/>
          <w:lang w:val="it-IT"/>
        </w:rPr>
        <w:t>UniGE</w:t>
      </w:r>
      <w:proofErr w:type="spellEnd"/>
      <w:r w:rsidR="006A3BDA">
        <w:rPr>
          <w:rFonts w:asciiTheme="minorHAnsi" w:eastAsia="Times New Roman" w:hAnsiTheme="minorHAnsi" w:cs="Times New Roman"/>
          <w:sz w:val="22"/>
          <w:lang w:val="it-IT"/>
        </w:rPr>
        <w:t>)</w:t>
      </w:r>
      <w:r w:rsidR="004F4CB5" w:rsidRPr="004F4CB5">
        <w:rPr>
          <w:rFonts w:asciiTheme="minorHAnsi" w:eastAsia="Times New Roman" w:hAnsiTheme="minorHAnsi" w:cs="Times New Roman"/>
          <w:sz w:val="22"/>
          <w:lang w:val="it-IT"/>
        </w:rPr>
        <w:t xml:space="preserve">, Domenico </w:t>
      </w:r>
      <w:r w:rsidR="004F4CB5">
        <w:rPr>
          <w:rFonts w:asciiTheme="minorHAnsi" w:eastAsia="Times New Roman" w:hAnsiTheme="minorHAnsi" w:cs="Times New Roman"/>
          <w:sz w:val="22"/>
          <w:lang w:val="it-IT"/>
        </w:rPr>
        <w:t xml:space="preserve">Giorgio Sorrenti </w:t>
      </w:r>
      <w:r w:rsidR="006A3BDA">
        <w:rPr>
          <w:rFonts w:asciiTheme="minorHAnsi" w:eastAsia="Times New Roman" w:hAnsiTheme="minorHAnsi" w:cs="Times New Roman"/>
          <w:sz w:val="22"/>
          <w:lang w:val="it-IT"/>
        </w:rPr>
        <w:t>(Milano Bicocca)</w:t>
      </w:r>
    </w:p>
    <w:p w14:paraId="0CA0EAD0" w14:textId="77777777" w:rsidR="004D1137" w:rsidRPr="004F4CB5" w:rsidRDefault="004D1137" w:rsidP="00EF70F5">
      <w:pPr>
        <w:contextualSpacing/>
        <w:jc w:val="both"/>
        <w:rPr>
          <w:rFonts w:asciiTheme="minorHAnsi" w:eastAsia="Times New Roman" w:hAnsiTheme="minorHAnsi" w:cs="Times New Roman"/>
          <w:szCs w:val="24"/>
          <w:lang w:val="it-IT"/>
        </w:rPr>
      </w:pPr>
    </w:p>
    <w:p w14:paraId="01B240A9" w14:textId="77777777" w:rsidR="00526A27" w:rsidRPr="004F4CB5" w:rsidRDefault="00526A27">
      <w:pPr>
        <w:rPr>
          <w:rFonts w:asciiTheme="minorHAnsi" w:eastAsia="Times New Roman" w:hAnsiTheme="minorHAnsi" w:cs="Times New Roman"/>
          <w:szCs w:val="24"/>
          <w:lang w:val="it-IT"/>
        </w:rPr>
      </w:pPr>
      <w:r w:rsidRPr="004F4CB5">
        <w:rPr>
          <w:rFonts w:asciiTheme="minorHAnsi" w:eastAsia="Times New Roman" w:hAnsiTheme="minorHAnsi" w:cs="Times New Roman"/>
          <w:szCs w:val="24"/>
          <w:lang w:val="it-IT"/>
        </w:rPr>
        <w:br w:type="page"/>
      </w:r>
    </w:p>
    <w:p w14:paraId="16395E21" w14:textId="77777777" w:rsidR="00622BAC" w:rsidRPr="004F4CB5" w:rsidRDefault="00622BAC" w:rsidP="00EF70F5">
      <w:pPr>
        <w:contextualSpacing/>
        <w:jc w:val="both"/>
        <w:rPr>
          <w:rFonts w:asciiTheme="minorHAnsi" w:eastAsia="Times New Roman" w:hAnsiTheme="minorHAnsi" w:cs="Times New Roman"/>
          <w:szCs w:val="24"/>
          <w:lang w:val="it-IT"/>
        </w:rPr>
      </w:pPr>
    </w:p>
    <w:p w14:paraId="058DD283" w14:textId="77777777" w:rsidR="00526A27" w:rsidRPr="004F4CB5" w:rsidRDefault="00526A27" w:rsidP="00526A27">
      <w:pPr>
        <w:tabs>
          <w:tab w:val="left" w:pos="6252"/>
          <w:tab w:val="right" w:pos="9638"/>
        </w:tabs>
        <w:jc w:val="both"/>
        <w:rPr>
          <w:rFonts w:ascii="Arial" w:hAnsi="Arial" w:cs="Arial"/>
          <w:color w:val="333333"/>
          <w:sz w:val="20"/>
          <w:szCs w:val="20"/>
          <w:shd w:val="clear" w:color="auto" w:fill="FFFFFF"/>
          <w:lang w:val="it-IT"/>
        </w:rPr>
      </w:pPr>
    </w:p>
    <w:p w14:paraId="25D308C5" w14:textId="55CBA10A" w:rsidR="004D1137" w:rsidRPr="00622BAC" w:rsidRDefault="004D1137" w:rsidP="004D1137">
      <w:pPr>
        <w:pBdr>
          <w:bottom w:val="single" w:sz="12" w:space="1" w:color="ED7D31" w:themeColor="accent2"/>
        </w:pBdr>
        <w:jc w:val="both"/>
        <w:rPr>
          <w:rFonts w:asciiTheme="majorHAnsi" w:eastAsia="Times New Roman" w:hAnsiTheme="majorHAnsi" w:cs="Times New Roman"/>
          <w:b/>
          <w:color w:val="2F5496" w:themeColor="accent1" w:themeShade="BF"/>
          <w:lang w:val="en-US"/>
        </w:rPr>
      </w:pPr>
      <w:r>
        <w:rPr>
          <w:rFonts w:asciiTheme="majorHAnsi" w:eastAsia="Times New Roman" w:hAnsiTheme="majorHAnsi" w:cs="Times New Roman"/>
          <w:b/>
          <w:color w:val="2F5496" w:themeColor="accent1" w:themeShade="BF"/>
          <w:lang w:val="en-US"/>
        </w:rPr>
        <w:t xml:space="preserve">Alfonso Farina – short Bio </w:t>
      </w:r>
    </w:p>
    <w:p w14:paraId="47A4ADAC" w14:textId="338F4004" w:rsidR="00BF1ABD" w:rsidRPr="00287716" w:rsidRDefault="00BF1ABD" w:rsidP="004F4CB5">
      <w:pPr>
        <w:spacing w:after="0"/>
        <w:jc w:val="both"/>
        <w:rPr>
          <w:rFonts w:ascii="Calibri" w:hAnsi="Calibri" w:cs="Calibri"/>
          <w:sz w:val="20"/>
          <w:szCs w:val="20"/>
        </w:rPr>
      </w:pPr>
      <w:r w:rsidRPr="00287716">
        <w:rPr>
          <w:rFonts w:ascii="Calibri" w:hAnsi="Calibri" w:cs="Calibri"/>
          <w:b/>
          <w:sz w:val="20"/>
          <w:szCs w:val="20"/>
        </w:rPr>
        <w:t>Alfonso Farina</w:t>
      </w:r>
      <w:r w:rsidRPr="00287716">
        <w:rPr>
          <w:rFonts w:ascii="Calibri" w:hAnsi="Calibri" w:cs="Calibri"/>
          <w:sz w:val="20"/>
          <w:szCs w:val="20"/>
        </w:rPr>
        <w:t xml:space="preserve"> received the </w:t>
      </w:r>
      <w:proofErr w:type="spellStart"/>
      <w:r w:rsidRPr="00287716">
        <w:rPr>
          <w:rFonts w:ascii="Calibri" w:hAnsi="Calibri" w:cs="Calibri"/>
          <w:sz w:val="20"/>
          <w:szCs w:val="20"/>
        </w:rPr>
        <w:t>Laurea</w:t>
      </w:r>
      <w:proofErr w:type="spellEnd"/>
      <w:r w:rsidRPr="00287716">
        <w:rPr>
          <w:rFonts w:ascii="Calibri" w:hAnsi="Calibri" w:cs="Calibri"/>
          <w:sz w:val="20"/>
          <w:szCs w:val="20"/>
        </w:rPr>
        <w:t xml:space="preserve"> degree in electronic engineering from the University of Rome, Rome, Italy, in 1973.</w:t>
      </w:r>
      <w:r w:rsidR="004F4CB5" w:rsidRPr="00287716">
        <w:rPr>
          <w:rFonts w:ascii="Calibri" w:hAnsi="Calibri" w:cs="Calibri"/>
          <w:sz w:val="20"/>
          <w:szCs w:val="20"/>
        </w:rPr>
        <w:t xml:space="preserve"> </w:t>
      </w:r>
      <w:r w:rsidRPr="00287716">
        <w:rPr>
          <w:rFonts w:ascii="Calibri" w:hAnsi="Calibri" w:cs="Calibri"/>
          <w:sz w:val="20"/>
          <w:szCs w:val="20"/>
        </w:rPr>
        <w:t xml:space="preserve">In 1974, he joined SELENIA S.P.A., then Selex ES, where he became the Director of the Analysis of Integrated Systems Unit and, subsequently, the Director of Engineering of the Large Business Systems Division. In 2012, he was the Senior VP and the Chief Technology Officer (CTO) of the Company, reporting directly to the President. From 2013 to 2014, he was a Senior Advisor to the CTO. He retired in October 2014. </w:t>
      </w:r>
      <w:r w:rsidR="004F4CB5" w:rsidRPr="00287716">
        <w:rPr>
          <w:rFonts w:ascii="Calibri" w:hAnsi="Calibri" w:cs="Calibri"/>
          <w:sz w:val="20"/>
          <w:szCs w:val="20"/>
        </w:rPr>
        <w:t xml:space="preserve"> </w:t>
      </w:r>
      <w:r w:rsidRPr="00287716">
        <w:rPr>
          <w:rFonts w:ascii="Calibri" w:hAnsi="Calibri" w:cs="Calibri"/>
          <w:sz w:val="20"/>
          <w:szCs w:val="20"/>
          <w:lang w:val="en-US"/>
        </w:rPr>
        <w:t xml:space="preserve">Currently he is President of the Radar &amp; Sensors Academy of </w:t>
      </w:r>
      <w:hyperlink r:id="rId10" w:tooltip="Leonardo S.p.A." w:history="1">
        <w:r w:rsidRPr="00287716">
          <w:rPr>
            <w:rFonts w:ascii="Calibri" w:hAnsi="Calibri" w:cs="Calibri"/>
            <w:sz w:val="20"/>
            <w:szCs w:val="20"/>
            <w:lang w:val="en-US"/>
          </w:rPr>
          <w:t>Leonardo S.p.A.</w:t>
        </w:r>
      </w:hyperlink>
      <w:r w:rsidRPr="00287716">
        <w:rPr>
          <w:rFonts w:ascii="Calibri" w:hAnsi="Calibri" w:cs="Calibri"/>
          <w:sz w:val="20"/>
          <w:szCs w:val="20"/>
          <w:lang w:val="en-US"/>
        </w:rPr>
        <w:t xml:space="preserve"> Electronic Division, Italy. </w:t>
      </w:r>
      <w:r w:rsidRPr="00287716">
        <w:rPr>
          <w:rFonts w:ascii="Calibri" w:hAnsi="Calibri" w:cs="Calibri"/>
          <w:sz w:val="20"/>
          <w:szCs w:val="20"/>
        </w:rPr>
        <w:t xml:space="preserve">The 26 October 2018 he was interviewed at the national TV channel, RAI Storia for the “70° </w:t>
      </w:r>
      <w:proofErr w:type="spellStart"/>
      <w:r w:rsidRPr="00287716">
        <w:rPr>
          <w:rFonts w:ascii="Calibri" w:hAnsi="Calibri" w:cs="Calibri"/>
          <w:sz w:val="20"/>
          <w:szCs w:val="20"/>
        </w:rPr>
        <w:t>anniversario</w:t>
      </w:r>
      <w:proofErr w:type="spellEnd"/>
      <w:r w:rsidRPr="00287716">
        <w:rPr>
          <w:rFonts w:ascii="Calibri" w:hAnsi="Calibri" w:cs="Calibri"/>
          <w:sz w:val="20"/>
          <w:szCs w:val="20"/>
        </w:rPr>
        <w:t xml:space="preserve"> di Leonardo Company” (“70th anniversary of Leonardo Company”). A </w:t>
      </w:r>
      <w:proofErr w:type="gramStart"/>
      <w:r w:rsidRPr="00287716">
        <w:rPr>
          <w:rFonts w:ascii="Calibri" w:hAnsi="Calibri" w:cs="Calibri"/>
          <w:sz w:val="20"/>
          <w:szCs w:val="20"/>
        </w:rPr>
        <w:t>3 minute</w:t>
      </w:r>
      <w:proofErr w:type="gramEnd"/>
      <w:r w:rsidRPr="00287716">
        <w:rPr>
          <w:rFonts w:ascii="Calibri" w:hAnsi="Calibri" w:cs="Calibri"/>
          <w:sz w:val="20"/>
          <w:szCs w:val="20"/>
        </w:rPr>
        <w:t xml:space="preserve"> trailer is available at: </w:t>
      </w:r>
      <w:hyperlink r:id="rId11" w:history="1">
        <w:r w:rsidRPr="00287716">
          <w:rPr>
            <w:rStyle w:val="Collegamentoipertestuale"/>
            <w:rFonts w:ascii="Calibri" w:hAnsi="Calibri" w:cs="Calibri"/>
            <w:sz w:val="20"/>
            <w:szCs w:val="20"/>
          </w:rPr>
          <w:t>https://www.youtube.com/watch?v=xYarcsoiyC8</w:t>
        </w:r>
      </w:hyperlink>
    </w:p>
    <w:p w14:paraId="57C9800E" w14:textId="6BEE541B" w:rsidR="00BF1ABD" w:rsidRPr="00287716" w:rsidRDefault="00BF1ABD" w:rsidP="004F4CB5">
      <w:pPr>
        <w:pStyle w:val="Testonormale"/>
        <w:jc w:val="both"/>
        <w:rPr>
          <w:rFonts w:ascii="Calibri" w:hAnsi="Calibri" w:cs="Calibri"/>
          <w:sz w:val="20"/>
          <w:szCs w:val="20"/>
          <w:lang w:val="en-GB" w:eastAsia="en-US"/>
        </w:rPr>
      </w:pPr>
      <w:r w:rsidRPr="00287716">
        <w:rPr>
          <w:rFonts w:ascii="Calibri" w:hAnsi="Calibri" w:cs="Calibri"/>
          <w:sz w:val="20"/>
          <w:szCs w:val="20"/>
          <w:lang w:val="en-GB" w:eastAsia="en-US"/>
        </w:rPr>
        <w:t>A recent (end of 2021) interview to him was published on the Leonardo home page:</w:t>
      </w:r>
      <w:r w:rsidRPr="00287716">
        <w:rPr>
          <w:rFonts w:ascii="Calibri" w:hAnsi="Calibri" w:cs="Calibri"/>
          <w:sz w:val="20"/>
          <w:szCs w:val="20"/>
          <w:lang w:val="en"/>
        </w:rPr>
        <w:t xml:space="preserve"> </w:t>
      </w:r>
      <w:hyperlink r:id="rId12" w:history="1">
        <w:r w:rsidRPr="00287716">
          <w:rPr>
            <w:rStyle w:val="Collegamentoipertestuale"/>
            <w:rFonts w:ascii="Calibri" w:hAnsi="Calibri" w:cs="Calibri"/>
            <w:sz w:val="20"/>
            <w:szCs w:val="20"/>
            <w:lang w:val="en"/>
          </w:rPr>
          <w:t>The future of radar: the evolution of a technology with a long history - We talk with Alfonso Farina, one of the fathers of modern radar.</w:t>
        </w:r>
      </w:hyperlink>
      <w:r w:rsidR="004F4CB5" w:rsidRPr="00287716">
        <w:rPr>
          <w:rStyle w:val="Collegamentoipertestuale"/>
          <w:rFonts w:ascii="Calibri" w:hAnsi="Calibri" w:cs="Calibri"/>
          <w:sz w:val="20"/>
          <w:szCs w:val="20"/>
          <w:lang w:val="en"/>
        </w:rPr>
        <w:t xml:space="preserve"> </w:t>
      </w:r>
      <w:r w:rsidRPr="00287716">
        <w:rPr>
          <w:rFonts w:ascii="Calibri" w:hAnsi="Calibri" w:cs="Calibri"/>
          <w:sz w:val="20"/>
          <w:szCs w:val="20"/>
          <w:lang w:val="en-US"/>
        </w:rPr>
        <w:t>From 1979 to 1985, he was also a Professor of Radar Techniques with the University of Naples, Italy. He is currently a Visiting Professor with the Department of Electronic and Electrical Engineering at University College London and with the Centre of Electronic Warfare, Information and Cyber at Cranfield University, a Distinguished Lecturer of the IEEE Aerospace and Electronic Systems Society.</w:t>
      </w:r>
      <w:r w:rsidR="004F4CB5" w:rsidRPr="00287716">
        <w:rPr>
          <w:rFonts w:ascii="Calibri" w:hAnsi="Calibri" w:cs="Calibri"/>
          <w:sz w:val="20"/>
          <w:szCs w:val="20"/>
          <w:lang w:val="en-US"/>
        </w:rPr>
        <w:t xml:space="preserve"> </w:t>
      </w:r>
      <w:r w:rsidRPr="00287716">
        <w:rPr>
          <w:rFonts w:ascii="Calibri" w:hAnsi="Calibri" w:cs="Calibri"/>
          <w:sz w:val="20"/>
          <w:szCs w:val="20"/>
          <w:lang w:val="en-US"/>
        </w:rPr>
        <w:t xml:space="preserve">He is the author of about 1000 publications. He has won the Fred Nathanson Memorial Radar award (1987), the IEEE Dennis J. Picard Medal for Radar Technologies and Applications (2010), the IET Achievement Medal (2014), C. </w:t>
      </w:r>
      <w:proofErr w:type="spellStart"/>
      <w:r w:rsidRPr="00287716">
        <w:rPr>
          <w:rFonts w:ascii="Calibri" w:hAnsi="Calibri" w:cs="Calibri"/>
          <w:sz w:val="20"/>
          <w:szCs w:val="20"/>
          <w:lang w:val="en-US"/>
        </w:rPr>
        <w:t>Hülsmeyer</w:t>
      </w:r>
      <w:proofErr w:type="spellEnd"/>
      <w:r w:rsidRPr="00287716">
        <w:rPr>
          <w:rFonts w:ascii="Calibri" w:hAnsi="Calibri" w:cs="Calibri"/>
          <w:sz w:val="20"/>
          <w:szCs w:val="20"/>
          <w:lang w:val="en-US"/>
        </w:rPr>
        <w:t xml:space="preserve"> Award, German Institute Navigation (2019) and the IEEE AESS Pioneer Award (2020). Alfonso is LFIEEE, FIET, Fellow of The Royal Academy of Engineering (UK), F-EURASIP, </w:t>
      </w:r>
      <w:hyperlink r:id="rId13" w:tooltip="European Academy of Science (page does not exist)" w:history="1">
        <w:r w:rsidRPr="00287716">
          <w:rPr>
            <w:rFonts w:ascii="Calibri" w:hAnsi="Calibri" w:cs="Calibri"/>
            <w:sz w:val="20"/>
            <w:szCs w:val="20"/>
            <w:lang w:val="en-US"/>
          </w:rPr>
          <w:t>European Academy Science</w:t>
        </w:r>
      </w:hyperlink>
      <w:r w:rsidRPr="00287716">
        <w:rPr>
          <w:rFonts w:ascii="Calibri" w:hAnsi="Calibri" w:cs="Calibri"/>
          <w:sz w:val="20"/>
          <w:szCs w:val="20"/>
          <w:lang w:val="en-US"/>
        </w:rPr>
        <w:t xml:space="preserve">, </w:t>
      </w:r>
      <w:hyperlink r:id="rId14" w:tooltip="Royal Academy of Engineering of Spain" w:history="1">
        <w:proofErr w:type="spellStart"/>
        <w:r w:rsidRPr="00287716">
          <w:rPr>
            <w:rFonts w:ascii="Calibri" w:hAnsi="Calibri" w:cs="Calibri"/>
            <w:sz w:val="20"/>
            <w:szCs w:val="20"/>
            <w:lang w:val="en-US"/>
          </w:rPr>
          <w:t>Académico</w:t>
        </w:r>
        <w:proofErr w:type="spellEnd"/>
        <w:r w:rsidRPr="00287716">
          <w:rPr>
            <w:rFonts w:ascii="Calibri" w:hAnsi="Calibri" w:cs="Calibri"/>
            <w:sz w:val="20"/>
            <w:szCs w:val="20"/>
            <w:lang w:val="en-US"/>
          </w:rPr>
          <w:t xml:space="preserve"> </w:t>
        </w:r>
        <w:proofErr w:type="spellStart"/>
        <w:r w:rsidRPr="00287716">
          <w:rPr>
            <w:rFonts w:ascii="Calibri" w:hAnsi="Calibri" w:cs="Calibri"/>
            <w:sz w:val="20"/>
            <w:szCs w:val="20"/>
            <w:lang w:val="en-US"/>
          </w:rPr>
          <w:t>Correspondiente</w:t>
        </w:r>
        <w:proofErr w:type="spellEnd"/>
        <w:r w:rsidRPr="00287716">
          <w:rPr>
            <w:rFonts w:ascii="Calibri" w:hAnsi="Calibri" w:cs="Calibri"/>
            <w:sz w:val="20"/>
            <w:szCs w:val="20"/>
            <w:lang w:val="en-US"/>
          </w:rPr>
          <w:t xml:space="preserve"> Real Academia de </w:t>
        </w:r>
        <w:proofErr w:type="spellStart"/>
        <w:r w:rsidRPr="00287716">
          <w:rPr>
            <w:rFonts w:ascii="Calibri" w:hAnsi="Calibri" w:cs="Calibri"/>
            <w:sz w:val="20"/>
            <w:szCs w:val="20"/>
            <w:lang w:val="en-US"/>
          </w:rPr>
          <w:t>Ingeniería</w:t>
        </w:r>
        <w:proofErr w:type="spellEnd"/>
        <w:r w:rsidRPr="00287716">
          <w:rPr>
            <w:rFonts w:ascii="Calibri" w:hAnsi="Calibri" w:cs="Calibri"/>
            <w:sz w:val="20"/>
            <w:szCs w:val="20"/>
            <w:lang w:val="en-US"/>
          </w:rPr>
          <w:t xml:space="preserve"> de </w:t>
        </w:r>
        <w:proofErr w:type="spellStart"/>
        <w:r w:rsidRPr="00287716">
          <w:rPr>
            <w:rFonts w:ascii="Calibri" w:hAnsi="Calibri" w:cs="Calibri"/>
            <w:sz w:val="20"/>
            <w:szCs w:val="20"/>
            <w:lang w:val="en-US"/>
          </w:rPr>
          <w:t>España</w:t>
        </w:r>
        <w:proofErr w:type="spellEnd"/>
      </w:hyperlink>
      <w:r w:rsidRPr="00287716">
        <w:rPr>
          <w:rFonts w:ascii="Calibri" w:hAnsi="Calibri" w:cs="Calibri"/>
          <w:sz w:val="20"/>
          <w:szCs w:val="20"/>
          <w:lang w:val="en-US"/>
        </w:rPr>
        <w:t>. In February 2023, he has been elected as an International Member of the United States National Academy of Engineering (NAE), “for contributions to the development and deployment of advanced radar systems and technology”.</w:t>
      </w:r>
      <w:r w:rsidR="004F4CB5" w:rsidRPr="00287716">
        <w:rPr>
          <w:rFonts w:ascii="Calibri" w:hAnsi="Calibri" w:cs="Calibri"/>
          <w:sz w:val="20"/>
          <w:szCs w:val="20"/>
          <w:lang w:val="en-US"/>
        </w:rPr>
        <w:t xml:space="preserve"> </w:t>
      </w:r>
      <w:r w:rsidRPr="00287716">
        <w:rPr>
          <w:rFonts w:ascii="Calibri" w:hAnsi="Calibri" w:cs="Calibri"/>
          <w:sz w:val="20"/>
          <w:szCs w:val="20"/>
          <w:lang w:val="en-GB" w:eastAsia="en-US"/>
        </w:rPr>
        <w:t>He is ranked in the list of 2% top scientists in the World.</w:t>
      </w:r>
      <w:r w:rsidR="004F4CB5" w:rsidRPr="00287716">
        <w:rPr>
          <w:rFonts w:ascii="Calibri" w:hAnsi="Calibri" w:cs="Calibri"/>
          <w:sz w:val="20"/>
          <w:szCs w:val="20"/>
          <w:lang w:val="en-US"/>
        </w:rPr>
        <w:t xml:space="preserve"> </w:t>
      </w:r>
      <w:r w:rsidRPr="00287716">
        <w:rPr>
          <w:rFonts w:ascii="Calibri" w:hAnsi="Calibri" w:cs="Calibri"/>
          <w:sz w:val="20"/>
          <w:szCs w:val="20"/>
          <w:lang w:val="en-GB" w:eastAsia="en-US"/>
        </w:rPr>
        <w:t>More details on Alfonso CV are available at the following links:</w:t>
      </w:r>
    </w:p>
    <w:p w14:paraId="68428DE6" w14:textId="77777777" w:rsidR="00BF1ABD" w:rsidRPr="00287716" w:rsidRDefault="005C16FC" w:rsidP="004F4CB5">
      <w:pPr>
        <w:spacing w:after="0"/>
        <w:jc w:val="both"/>
        <w:rPr>
          <w:rFonts w:ascii="Calibri" w:hAnsi="Calibri" w:cs="Calibri"/>
          <w:sz w:val="20"/>
          <w:szCs w:val="20"/>
        </w:rPr>
      </w:pPr>
      <w:hyperlink r:id="rId15" w:history="1">
        <w:r w:rsidR="00BF1ABD" w:rsidRPr="00287716">
          <w:rPr>
            <w:rStyle w:val="Collegamentoipertestuale"/>
            <w:rFonts w:ascii="Calibri" w:hAnsi="Calibri" w:cs="Calibri"/>
            <w:sz w:val="20"/>
            <w:szCs w:val="20"/>
          </w:rPr>
          <w:t>https://en.wikipedia.org/wiki/Alfonso_Farina</w:t>
        </w:r>
      </w:hyperlink>
    </w:p>
    <w:p w14:paraId="5C4A9136" w14:textId="77777777" w:rsidR="00BF1ABD" w:rsidRPr="00287716" w:rsidRDefault="005C16FC" w:rsidP="004F4CB5">
      <w:pPr>
        <w:spacing w:after="0"/>
        <w:jc w:val="both"/>
        <w:rPr>
          <w:rFonts w:ascii="Calibri" w:hAnsi="Calibri" w:cs="Calibri"/>
          <w:sz w:val="20"/>
          <w:szCs w:val="20"/>
        </w:rPr>
      </w:pPr>
      <w:hyperlink r:id="rId16" w:history="1">
        <w:r w:rsidR="00BF1ABD" w:rsidRPr="00287716">
          <w:rPr>
            <w:rStyle w:val="Collegamentoipertestuale"/>
            <w:rFonts w:ascii="Calibri" w:hAnsi="Calibri" w:cs="Calibri"/>
            <w:sz w:val="20"/>
            <w:szCs w:val="20"/>
          </w:rPr>
          <w:t>https://scholar.google.it/citations?user=A0jgvksAAAAJ&amp;hl=it</w:t>
        </w:r>
      </w:hyperlink>
    </w:p>
    <w:p w14:paraId="19B97618" w14:textId="08AF24E4" w:rsidR="00BF1ABD" w:rsidRPr="00287716" w:rsidRDefault="005C16FC" w:rsidP="004F4CB5">
      <w:pPr>
        <w:spacing w:after="0"/>
        <w:jc w:val="both"/>
        <w:rPr>
          <w:rFonts w:ascii="Calibri" w:hAnsi="Calibri" w:cs="Calibri"/>
          <w:sz w:val="20"/>
          <w:szCs w:val="20"/>
        </w:rPr>
      </w:pPr>
      <w:hyperlink r:id="rId17" w:history="1">
        <w:r w:rsidR="00BF1ABD" w:rsidRPr="00287716">
          <w:rPr>
            <w:rStyle w:val="Collegamentoipertestuale"/>
            <w:rFonts w:ascii="Calibri" w:hAnsi="Calibri" w:cs="Calibri"/>
            <w:sz w:val="20"/>
            <w:szCs w:val="20"/>
          </w:rPr>
          <w:t>http://topitalianscientists.org/tis/49075/Alfonso_Farina_Top_Italian_Scientist_in_Engineering</w:t>
        </w:r>
      </w:hyperlink>
    </w:p>
    <w:p w14:paraId="4226E6EA" w14:textId="77777777" w:rsidR="004F4CB5" w:rsidRPr="004F4CB5" w:rsidRDefault="004F4CB5" w:rsidP="004F4CB5">
      <w:pPr>
        <w:spacing w:after="0"/>
        <w:jc w:val="both"/>
        <w:rPr>
          <w:rFonts w:ascii="Calibri" w:hAnsi="Calibri" w:cs="Calibri"/>
          <w:sz w:val="22"/>
        </w:rPr>
      </w:pPr>
    </w:p>
    <w:p w14:paraId="4F4D7C98" w14:textId="5D2CC61F" w:rsidR="004D1137" w:rsidRPr="004F4CB5" w:rsidRDefault="004D1137" w:rsidP="004D1137">
      <w:pPr>
        <w:pBdr>
          <w:bottom w:val="single" w:sz="12" w:space="1" w:color="ED7D31" w:themeColor="accent2"/>
        </w:pBdr>
        <w:jc w:val="both"/>
        <w:rPr>
          <w:rFonts w:ascii="Calibri" w:eastAsia="Times New Roman" w:hAnsi="Calibri" w:cs="Calibri"/>
          <w:b/>
          <w:color w:val="2F5496" w:themeColor="accent1" w:themeShade="BF"/>
          <w:sz w:val="22"/>
          <w:lang w:val="en-US"/>
        </w:rPr>
      </w:pPr>
      <w:r w:rsidRPr="004F4CB5">
        <w:rPr>
          <w:rFonts w:ascii="Calibri" w:eastAsia="Times New Roman" w:hAnsi="Calibri" w:cs="Calibri"/>
          <w:b/>
          <w:color w:val="2F5496" w:themeColor="accent1" w:themeShade="BF"/>
          <w:sz w:val="22"/>
          <w:lang w:val="en-US"/>
        </w:rPr>
        <w:t>Instructions for the participants</w:t>
      </w:r>
    </w:p>
    <w:p w14:paraId="6AB1AF14" w14:textId="4A29A5AE" w:rsidR="004D1137" w:rsidRPr="004F4CB5" w:rsidRDefault="00D71CC3" w:rsidP="004D1137">
      <w:pPr>
        <w:contextualSpacing/>
        <w:jc w:val="both"/>
        <w:rPr>
          <w:rFonts w:ascii="Calibri" w:eastAsia="Times New Roman" w:hAnsi="Calibri" w:cs="Calibri"/>
          <w:sz w:val="22"/>
          <w:lang w:val="en-US"/>
        </w:rPr>
      </w:pPr>
      <w:r w:rsidRPr="004F4CB5">
        <w:rPr>
          <w:rFonts w:ascii="Calibri" w:eastAsia="Times New Roman" w:hAnsi="Calibri" w:cs="Calibri"/>
          <w:sz w:val="22"/>
          <w:lang w:val="en-US"/>
        </w:rPr>
        <w:t>Updates can be found at the event page of the Chapter website:</w:t>
      </w:r>
    </w:p>
    <w:p w14:paraId="62EB704D" w14:textId="6CEC7A3A" w:rsidR="00262306" w:rsidRPr="004F4CB5" w:rsidRDefault="00262306" w:rsidP="004D1137">
      <w:pPr>
        <w:contextualSpacing/>
        <w:jc w:val="both"/>
        <w:rPr>
          <w:rFonts w:ascii="Calibri" w:eastAsia="Times New Roman" w:hAnsi="Calibri" w:cs="Calibri"/>
          <w:sz w:val="22"/>
          <w:lang w:val="en-US"/>
        </w:rPr>
      </w:pPr>
      <w:r w:rsidRPr="004F4CB5">
        <w:rPr>
          <w:rFonts w:ascii="Calibri" w:eastAsia="Times New Roman" w:hAnsi="Calibri" w:cs="Calibri"/>
          <w:sz w:val="22"/>
          <w:lang w:val="en-US"/>
        </w:rPr>
        <w:t>https://r8.ieee.org/italy-itss/category/events/</w:t>
      </w:r>
    </w:p>
    <w:p w14:paraId="53681C89" w14:textId="5C1BA536" w:rsidR="004D1137" w:rsidRPr="004F4CB5" w:rsidRDefault="004D1137" w:rsidP="004D1137">
      <w:pPr>
        <w:contextualSpacing/>
        <w:jc w:val="both"/>
        <w:rPr>
          <w:rFonts w:ascii="Calibri" w:eastAsia="Times New Roman" w:hAnsi="Calibri" w:cs="Calibri"/>
          <w:sz w:val="22"/>
          <w:lang w:val="en-US"/>
        </w:rPr>
      </w:pPr>
    </w:p>
    <w:p w14:paraId="3235B04B" w14:textId="34E1D083" w:rsidR="004D1137" w:rsidRPr="004F4CB5" w:rsidRDefault="0007745D" w:rsidP="004D1137">
      <w:pPr>
        <w:pBdr>
          <w:bottom w:val="single" w:sz="12" w:space="1" w:color="ED7D31" w:themeColor="accent2"/>
        </w:pBdr>
        <w:jc w:val="both"/>
        <w:rPr>
          <w:rFonts w:ascii="Calibri" w:eastAsia="Times New Roman" w:hAnsi="Calibri" w:cs="Calibri"/>
          <w:b/>
          <w:color w:val="2F5496" w:themeColor="accent1" w:themeShade="BF"/>
          <w:sz w:val="22"/>
          <w:lang w:val="it-IT"/>
        </w:rPr>
      </w:pPr>
      <w:r w:rsidRPr="004F4CB5">
        <w:rPr>
          <w:rFonts w:ascii="Calibri" w:eastAsia="Times New Roman" w:hAnsi="Calibri" w:cs="Calibri"/>
          <w:b/>
          <w:color w:val="2F5496" w:themeColor="accent1" w:themeShade="BF"/>
          <w:sz w:val="22"/>
          <w:lang w:val="it-IT"/>
        </w:rPr>
        <w:t>Scientific</w:t>
      </w:r>
      <w:r w:rsidR="004D1137" w:rsidRPr="004F4CB5">
        <w:rPr>
          <w:rFonts w:ascii="Calibri" w:eastAsia="Times New Roman" w:hAnsi="Calibri" w:cs="Calibri"/>
          <w:b/>
          <w:color w:val="2F5496" w:themeColor="accent1" w:themeShade="BF"/>
          <w:sz w:val="22"/>
          <w:lang w:val="it-IT"/>
        </w:rPr>
        <w:t xml:space="preserve"> committee</w:t>
      </w:r>
    </w:p>
    <w:p w14:paraId="50B8F1F4" w14:textId="0FD8DB10" w:rsidR="004D1137" w:rsidRPr="004F4CB5" w:rsidRDefault="00262306" w:rsidP="004D1137">
      <w:pPr>
        <w:contextualSpacing/>
        <w:jc w:val="both"/>
        <w:rPr>
          <w:rFonts w:ascii="Calibri" w:eastAsia="Times New Roman" w:hAnsi="Calibri" w:cs="Calibri"/>
          <w:sz w:val="22"/>
          <w:lang w:val="it-IT"/>
        </w:rPr>
      </w:pPr>
      <w:r w:rsidRPr="004F4CB5">
        <w:rPr>
          <w:rFonts w:ascii="Calibri" w:eastAsia="Times New Roman" w:hAnsi="Calibri" w:cs="Calibri"/>
          <w:sz w:val="22"/>
          <w:lang w:val="it-IT"/>
        </w:rPr>
        <w:t>Roberta Di Pace (Università di Salerno)</w:t>
      </w:r>
    </w:p>
    <w:p w14:paraId="1D0EF2A0" w14:textId="3A2EDF89" w:rsidR="00262306" w:rsidRPr="004F4CB5" w:rsidRDefault="00262306" w:rsidP="004D1137">
      <w:pPr>
        <w:contextualSpacing/>
        <w:jc w:val="both"/>
        <w:rPr>
          <w:rFonts w:ascii="Calibri" w:eastAsia="Times New Roman" w:hAnsi="Calibri" w:cs="Calibri"/>
          <w:sz w:val="22"/>
          <w:lang w:val="it-IT"/>
        </w:rPr>
      </w:pPr>
      <w:r w:rsidRPr="004F4CB5">
        <w:rPr>
          <w:rFonts w:ascii="Calibri" w:eastAsia="Times New Roman" w:hAnsi="Calibri" w:cs="Calibri"/>
          <w:sz w:val="22"/>
          <w:lang w:val="it-IT"/>
        </w:rPr>
        <w:t>Michele Fiorini (Leonardo S.p.A.)</w:t>
      </w:r>
    </w:p>
    <w:p w14:paraId="13237CFB" w14:textId="7C30B42F" w:rsidR="00262306" w:rsidRPr="004F4CB5" w:rsidRDefault="00262306" w:rsidP="004D1137">
      <w:pPr>
        <w:contextualSpacing/>
        <w:jc w:val="both"/>
        <w:rPr>
          <w:rFonts w:ascii="Calibri" w:eastAsia="Times New Roman" w:hAnsi="Calibri" w:cs="Calibri"/>
          <w:sz w:val="22"/>
          <w:lang w:val="it-IT"/>
        </w:rPr>
      </w:pPr>
      <w:r w:rsidRPr="004F4CB5">
        <w:rPr>
          <w:rFonts w:ascii="Calibri" w:eastAsia="Times New Roman" w:hAnsi="Calibri" w:cs="Calibri"/>
          <w:sz w:val="22"/>
          <w:lang w:val="it-IT"/>
        </w:rPr>
        <w:t>Stefania Santini (Università di Napoli Federico II)</w:t>
      </w:r>
    </w:p>
    <w:p w14:paraId="2C0660DB" w14:textId="224AD0D4" w:rsidR="00262306" w:rsidRPr="004F4CB5" w:rsidRDefault="00262306" w:rsidP="004D1137">
      <w:pPr>
        <w:contextualSpacing/>
        <w:jc w:val="both"/>
        <w:rPr>
          <w:rFonts w:ascii="Calibri" w:eastAsia="Times New Roman" w:hAnsi="Calibri" w:cs="Calibri"/>
          <w:sz w:val="22"/>
          <w:lang w:val="it-IT"/>
        </w:rPr>
      </w:pPr>
      <w:r w:rsidRPr="004F4CB5">
        <w:rPr>
          <w:rFonts w:ascii="Calibri" w:eastAsia="Times New Roman" w:hAnsi="Calibri" w:cs="Calibri"/>
          <w:sz w:val="22"/>
          <w:lang w:val="it-IT"/>
        </w:rPr>
        <w:t>Silvia Siri (Università di Genova)</w:t>
      </w:r>
    </w:p>
    <w:p w14:paraId="5BAF82BC" w14:textId="77777777" w:rsidR="004F4CB5" w:rsidRPr="00372184" w:rsidRDefault="004F4CB5" w:rsidP="0007745D">
      <w:pPr>
        <w:pBdr>
          <w:bottom w:val="single" w:sz="12" w:space="1" w:color="ED7D31" w:themeColor="accent2"/>
        </w:pBdr>
        <w:jc w:val="both"/>
        <w:rPr>
          <w:rFonts w:ascii="Calibri" w:eastAsia="Times New Roman" w:hAnsi="Calibri" w:cs="Calibri"/>
          <w:b/>
          <w:color w:val="2F5496" w:themeColor="accent1" w:themeShade="BF"/>
          <w:sz w:val="22"/>
          <w:lang w:val="it-IT"/>
        </w:rPr>
      </w:pPr>
    </w:p>
    <w:p w14:paraId="4EA67349" w14:textId="69757FAA" w:rsidR="0007745D" w:rsidRPr="00287716" w:rsidRDefault="0007745D" w:rsidP="0007745D">
      <w:pPr>
        <w:pBdr>
          <w:bottom w:val="single" w:sz="12" w:space="1" w:color="ED7D31" w:themeColor="accent2"/>
        </w:pBdr>
        <w:jc w:val="both"/>
        <w:rPr>
          <w:rFonts w:ascii="Calibri" w:eastAsia="Times New Roman" w:hAnsi="Calibri" w:cs="Calibri"/>
          <w:b/>
          <w:color w:val="2F5496" w:themeColor="accent1" w:themeShade="BF"/>
          <w:sz w:val="22"/>
          <w:lang w:val="it-IT"/>
        </w:rPr>
      </w:pPr>
      <w:r w:rsidRPr="00287716">
        <w:rPr>
          <w:rFonts w:ascii="Calibri" w:eastAsia="Times New Roman" w:hAnsi="Calibri" w:cs="Calibri"/>
          <w:b/>
          <w:color w:val="2F5496" w:themeColor="accent1" w:themeShade="BF"/>
          <w:sz w:val="22"/>
          <w:lang w:val="it-IT"/>
        </w:rPr>
        <w:t xml:space="preserve">Local </w:t>
      </w:r>
      <w:proofErr w:type="spellStart"/>
      <w:r w:rsidRPr="00287716">
        <w:rPr>
          <w:rFonts w:ascii="Calibri" w:eastAsia="Times New Roman" w:hAnsi="Calibri" w:cs="Calibri"/>
          <w:b/>
          <w:color w:val="2F5496" w:themeColor="accent1" w:themeShade="BF"/>
          <w:sz w:val="22"/>
          <w:lang w:val="it-IT"/>
        </w:rPr>
        <w:t>organizing</w:t>
      </w:r>
      <w:proofErr w:type="spellEnd"/>
      <w:r w:rsidRPr="00287716">
        <w:rPr>
          <w:rFonts w:ascii="Calibri" w:eastAsia="Times New Roman" w:hAnsi="Calibri" w:cs="Calibri"/>
          <w:b/>
          <w:color w:val="2F5496" w:themeColor="accent1" w:themeShade="BF"/>
          <w:sz w:val="22"/>
          <w:lang w:val="it-IT"/>
        </w:rPr>
        <w:t xml:space="preserve"> committee</w:t>
      </w:r>
    </w:p>
    <w:p w14:paraId="51FA6291" w14:textId="3A653FB2" w:rsidR="004F4CB5" w:rsidRPr="00284FA9" w:rsidRDefault="004F4CB5" w:rsidP="004D1137">
      <w:pPr>
        <w:contextualSpacing/>
        <w:jc w:val="both"/>
        <w:rPr>
          <w:rFonts w:ascii="Calibri" w:eastAsia="Times New Roman" w:hAnsi="Calibri" w:cs="Calibri"/>
          <w:sz w:val="22"/>
          <w:lang w:val="it-IT"/>
        </w:rPr>
      </w:pPr>
      <w:r w:rsidRPr="00287716">
        <w:rPr>
          <w:rFonts w:ascii="Calibri" w:eastAsia="Times New Roman" w:hAnsi="Calibri" w:cs="Calibri"/>
          <w:sz w:val="22"/>
          <w:lang w:val="it-IT"/>
        </w:rPr>
        <w:t>Francesca Bruno</w:t>
      </w:r>
      <w:r w:rsidR="00284FA9" w:rsidRPr="00287716">
        <w:rPr>
          <w:rFonts w:ascii="Calibri" w:eastAsia="Times New Roman" w:hAnsi="Calibri" w:cs="Calibri"/>
          <w:sz w:val="22"/>
          <w:lang w:val="it-IT"/>
        </w:rPr>
        <w:t xml:space="preserve"> </w:t>
      </w:r>
      <w:r w:rsidR="00284FA9" w:rsidRPr="004F4CB5">
        <w:rPr>
          <w:rFonts w:ascii="Calibri" w:eastAsia="Times New Roman" w:hAnsi="Calibri" w:cs="Calibri"/>
          <w:sz w:val="22"/>
          <w:lang w:val="it-IT"/>
        </w:rPr>
        <w:t>(Università di Salerno)</w:t>
      </w:r>
    </w:p>
    <w:p w14:paraId="5CCB98A4" w14:textId="697B6BCC" w:rsidR="00284FA9" w:rsidRPr="00287716" w:rsidRDefault="00284FA9" w:rsidP="004D1137">
      <w:pPr>
        <w:contextualSpacing/>
        <w:jc w:val="both"/>
        <w:rPr>
          <w:rFonts w:ascii="Calibri" w:eastAsia="Times New Roman" w:hAnsi="Calibri" w:cs="Calibri"/>
          <w:sz w:val="22"/>
          <w:lang w:val="it-IT"/>
        </w:rPr>
      </w:pPr>
      <w:r w:rsidRPr="00287716">
        <w:rPr>
          <w:rFonts w:ascii="Calibri" w:eastAsia="Times New Roman" w:hAnsi="Calibri" w:cs="Calibri"/>
          <w:sz w:val="22"/>
          <w:lang w:val="it-IT"/>
        </w:rPr>
        <w:t xml:space="preserve">Bianca Caiazzo </w:t>
      </w:r>
      <w:r w:rsidRPr="004F4CB5">
        <w:rPr>
          <w:rFonts w:ascii="Calibri" w:eastAsia="Times New Roman" w:hAnsi="Calibri" w:cs="Calibri"/>
          <w:sz w:val="22"/>
          <w:lang w:val="it-IT"/>
        </w:rPr>
        <w:t>(Università di Napoli Federico II)</w:t>
      </w:r>
    </w:p>
    <w:p w14:paraId="10256466" w14:textId="33EF7939" w:rsidR="00284FA9" w:rsidRDefault="00284FA9" w:rsidP="004D1137">
      <w:pPr>
        <w:contextualSpacing/>
        <w:jc w:val="both"/>
        <w:rPr>
          <w:rFonts w:ascii="Calibri" w:eastAsia="Times New Roman" w:hAnsi="Calibri" w:cs="Calibri"/>
          <w:sz w:val="22"/>
          <w:lang w:val="it-IT"/>
        </w:rPr>
      </w:pPr>
      <w:r w:rsidRPr="00287716">
        <w:rPr>
          <w:rFonts w:ascii="Calibri" w:eastAsia="Times New Roman" w:hAnsi="Calibri" w:cs="Calibri"/>
          <w:sz w:val="22"/>
          <w:lang w:val="it-IT"/>
        </w:rPr>
        <w:t xml:space="preserve">Angelo Coppola </w:t>
      </w:r>
      <w:r w:rsidRPr="004F4CB5">
        <w:rPr>
          <w:rFonts w:ascii="Calibri" w:eastAsia="Times New Roman" w:hAnsi="Calibri" w:cs="Calibri"/>
          <w:sz w:val="22"/>
          <w:lang w:val="it-IT"/>
        </w:rPr>
        <w:t>(Università di Napoli Federico II)</w:t>
      </w:r>
    </w:p>
    <w:p w14:paraId="686372BD" w14:textId="0A8CDC9B" w:rsidR="00915D50" w:rsidRPr="00915D50" w:rsidRDefault="00915D50" w:rsidP="004D1137">
      <w:pPr>
        <w:contextualSpacing/>
        <w:jc w:val="both"/>
        <w:rPr>
          <w:rFonts w:ascii="Calibri" w:hAnsi="Calibri" w:cs="Calibri"/>
          <w:sz w:val="22"/>
          <w:lang w:val="it-IT"/>
        </w:rPr>
      </w:pPr>
      <w:r>
        <w:rPr>
          <w:rFonts w:ascii="Calibri" w:eastAsia="Times New Roman" w:hAnsi="Calibri" w:cs="Calibri"/>
          <w:sz w:val="22"/>
          <w:lang w:val="it-IT"/>
        </w:rPr>
        <w:t xml:space="preserve">Simone Graffione </w:t>
      </w:r>
      <w:r w:rsidRPr="00287716">
        <w:rPr>
          <w:rFonts w:ascii="Calibri" w:eastAsia="Times New Roman" w:hAnsi="Calibri" w:cs="Calibri"/>
          <w:sz w:val="22"/>
          <w:lang w:val="it-IT"/>
        </w:rPr>
        <w:t>(</w:t>
      </w:r>
      <w:r w:rsidRPr="004F4CB5">
        <w:rPr>
          <w:rFonts w:ascii="Calibri" w:eastAsia="Times New Roman" w:hAnsi="Calibri" w:cs="Calibri"/>
          <w:sz w:val="22"/>
          <w:lang w:val="it-IT"/>
        </w:rPr>
        <w:t>Università di Genova)</w:t>
      </w:r>
    </w:p>
    <w:p w14:paraId="7282D6F9" w14:textId="0A2F0792" w:rsidR="00982ED4" w:rsidRPr="00287716" w:rsidRDefault="00982ED4" w:rsidP="004D1137">
      <w:pPr>
        <w:contextualSpacing/>
        <w:jc w:val="both"/>
        <w:rPr>
          <w:rFonts w:ascii="Calibri" w:eastAsia="Times New Roman" w:hAnsi="Calibri" w:cs="Calibri"/>
          <w:sz w:val="22"/>
          <w:lang w:val="it-IT"/>
        </w:rPr>
      </w:pPr>
      <w:r w:rsidRPr="00287716">
        <w:rPr>
          <w:rFonts w:ascii="Calibri" w:eastAsia="Times New Roman" w:hAnsi="Calibri" w:cs="Calibri"/>
          <w:sz w:val="22"/>
          <w:lang w:val="it-IT"/>
        </w:rPr>
        <w:t>Cecilia Pasquale</w:t>
      </w:r>
      <w:r w:rsidR="00284FA9" w:rsidRPr="00287716">
        <w:rPr>
          <w:rFonts w:ascii="Calibri" w:eastAsia="Times New Roman" w:hAnsi="Calibri" w:cs="Calibri"/>
          <w:sz w:val="22"/>
          <w:lang w:val="it-IT"/>
        </w:rPr>
        <w:t xml:space="preserve"> (</w:t>
      </w:r>
      <w:r w:rsidR="00284FA9" w:rsidRPr="004F4CB5">
        <w:rPr>
          <w:rFonts w:ascii="Calibri" w:eastAsia="Times New Roman" w:hAnsi="Calibri" w:cs="Calibri"/>
          <w:sz w:val="22"/>
          <w:lang w:val="it-IT"/>
        </w:rPr>
        <w:t>Università di Genova)</w:t>
      </w:r>
    </w:p>
    <w:p w14:paraId="060A7F74" w14:textId="761D83EE" w:rsidR="00284FA9" w:rsidRPr="00287716" w:rsidRDefault="00284FA9" w:rsidP="004D1137">
      <w:pPr>
        <w:contextualSpacing/>
        <w:jc w:val="both"/>
        <w:rPr>
          <w:rFonts w:ascii="Calibri" w:eastAsia="Times New Roman" w:hAnsi="Calibri" w:cs="Calibri"/>
          <w:sz w:val="22"/>
          <w:lang w:val="it-IT"/>
        </w:rPr>
      </w:pPr>
      <w:r w:rsidRPr="00287716">
        <w:rPr>
          <w:rFonts w:ascii="Calibri" w:eastAsia="Times New Roman" w:hAnsi="Calibri" w:cs="Calibri"/>
          <w:sz w:val="22"/>
          <w:lang w:val="it-IT"/>
        </w:rPr>
        <w:t xml:space="preserve">Alberto Petrillo </w:t>
      </w:r>
      <w:r w:rsidRPr="004F4CB5">
        <w:rPr>
          <w:rFonts w:ascii="Calibri" w:eastAsia="Times New Roman" w:hAnsi="Calibri" w:cs="Calibri"/>
          <w:sz w:val="22"/>
          <w:lang w:val="it-IT"/>
        </w:rPr>
        <w:t>(Università di Napoli Federico II)</w:t>
      </w:r>
    </w:p>
    <w:p w14:paraId="3EEE14F3" w14:textId="4815EDC7" w:rsidR="0007745D" w:rsidRDefault="004F4CB5" w:rsidP="004D1137">
      <w:pPr>
        <w:contextualSpacing/>
        <w:jc w:val="both"/>
        <w:rPr>
          <w:rFonts w:ascii="Calibri" w:eastAsia="Times New Roman" w:hAnsi="Calibri" w:cs="Calibri"/>
          <w:sz w:val="22"/>
          <w:lang w:val="it-IT"/>
        </w:rPr>
      </w:pPr>
      <w:r w:rsidRPr="00287716">
        <w:rPr>
          <w:rFonts w:ascii="Calibri" w:eastAsia="Times New Roman" w:hAnsi="Calibri" w:cs="Calibri"/>
          <w:sz w:val="22"/>
          <w:lang w:val="it-IT"/>
        </w:rPr>
        <w:t xml:space="preserve">Facundo </w:t>
      </w:r>
      <w:proofErr w:type="spellStart"/>
      <w:r w:rsidRPr="00287716">
        <w:rPr>
          <w:rFonts w:ascii="Calibri" w:eastAsia="Times New Roman" w:hAnsi="Calibri" w:cs="Calibri"/>
          <w:sz w:val="22"/>
          <w:lang w:val="it-IT"/>
        </w:rPr>
        <w:t>Storani</w:t>
      </w:r>
      <w:proofErr w:type="spellEnd"/>
      <w:r w:rsidR="00284FA9" w:rsidRPr="00287716">
        <w:rPr>
          <w:rFonts w:ascii="Calibri" w:eastAsia="Times New Roman" w:hAnsi="Calibri" w:cs="Calibri"/>
          <w:sz w:val="22"/>
          <w:lang w:val="it-IT"/>
        </w:rPr>
        <w:t xml:space="preserve"> </w:t>
      </w:r>
      <w:r w:rsidR="00284FA9" w:rsidRPr="004F4CB5">
        <w:rPr>
          <w:rFonts w:ascii="Calibri" w:eastAsia="Times New Roman" w:hAnsi="Calibri" w:cs="Calibri"/>
          <w:sz w:val="22"/>
          <w:lang w:val="it-IT"/>
        </w:rPr>
        <w:t>(Università di Salerno)</w:t>
      </w:r>
    </w:p>
    <w:sectPr w:rsidR="0007745D" w:rsidSect="0089408D">
      <w:headerReference w:type="even" r:id="rId18"/>
      <w:headerReference w:type="default" r:id="rId19"/>
      <w:footerReference w:type="default" r:id="rId20"/>
      <w:headerReference w:type="first" r:id="rId21"/>
      <w:pgSz w:w="11906" w:h="16838"/>
      <w:pgMar w:top="1417" w:right="1134" w:bottom="1134" w:left="1134" w:header="283"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46B4E" w14:textId="77777777" w:rsidR="00732A73" w:rsidRDefault="00732A73" w:rsidP="00FC1EFA">
      <w:pPr>
        <w:spacing w:after="0" w:line="240" w:lineRule="auto"/>
      </w:pPr>
      <w:r>
        <w:separator/>
      </w:r>
    </w:p>
  </w:endnote>
  <w:endnote w:type="continuationSeparator" w:id="0">
    <w:p w14:paraId="5D2A538A" w14:textId="77777777" w:rsidR="00732A73" w:rsidRDefault="00732A73" w:rsidP="00FC1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IDFont+F4">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7371"/>
      <w:gridCol w:w="2267"/>
    </w:tblGrid>
    <w:tr w:rsidR="00D3305F" w14:paraId="7FA59C9F" w14:textId="77777777" w:rsidTr="00D3305F">
      <w:trPr>
        <w:trHeight w:hRule="exact" w:val="115"/>
        <w:jc w:val="center"/>
      </w:trPr>
      <w:tc>
        <w:tcPr>
          <w:tcW w:w="7371" w:type="dxa"/>
          <w:shd w:val="clear" w:color="auto" w:fill="4472C4" w:themeFill="accent1"/>
          <w:tcMar>
            <w:top w:w="0" w:type="dxa"/>
            <w:bottom w:w="0" w:type="dxa"/>
          </w:tcMar>
        </w:tcPr>
        <w:p w14:paraId="19C7A28E" w14:textId="77777777" w:rsidR="00D3305F" w:rsidRDefault="00D3305F">
          <w:pPr>
            <w:pStyle w:val="Intestazione"/>
            <w:rPr>
              <w:caps/>
              <w:sz w:val="18"/>
            </w:rPr>
          </w:pPr>
        </w:p>
      </w:tc>
      <w:tc>
        <w:tcPr>
          <w:tcW w:w="2267" w:type="dxa"/>
          <w:shd w:val="clear" w:color="auto" w:fill="4472C4" w:themeFill="accent1"/>
          <w:tcMar>
            <w:top w:w="0" w:type="dxa"/>
            <w:bottom w:w="0" w:type="dxa"/>
          </w:tcMar>
        </w:tcPr>
        <w:p w14:paraId="1AB3D2AB" w14:textId="77777777" w:rsidR="00D3305F" w:rsidRDefault="00D3305F">
          <w:pPr>
            <w:pStyle w:val="Intestazione"/>
            <w:jc w:val="right"/>
            <w:rPr>
              <w:caps/>
              <w:sz w:val="18"/>
            </w:rPr>
          </w:pPr>
        </w:p>
      </w:tc>
    </w:tr>
    <w:tr w:rsidR="00D3305F" w14:paraId="1DC6A4D3" w14:textId="77777777" w:rsidTr="00D3305F">
      <w:trPr>
        <w:jc w:val="center"/>
      </w:trPr>
      <w:tc>
        <w:tcPr>
          <w:tcW w:w="7371" w:type="dxa"/>
          <w:shd w:val="clear" w:color="auto" w:fill="auto"/>
          <w:vAlign w:val="center"/>
        </w:tcPr>
        <w:p w14:paraId="0F7669F0" w14:textId="6BCA3206" w:rsidR="00D3305F" w:rsidRDefault="00080E82">
          <w:pPr>
            <w:pStyle w:val="Pidipagina"/>
            <w:rPr>
              <w:caps/>
              <w:color w:val="808080" w:themeColor="background1" w:themeShade="80"/>
              <w:sz w:val="18"/>
              <w:szCs w:val="18"/>
            </w:rPr>
          </w:pPr>
          <w:r w:rsidRPr="00080E82">
            <w:rPr>
              <w:caps/>
              <w:color w:val="808080" w:themeColor="background1" w:themeShade="80"/>
              <w:sz w:val="20"/>
              <w:szCs w:val="20"/>
            </w:rPr>
            <w:t>IEEE Italy Intelligent Transportation Systems Society Chapter</w:t>
          </w:r>
        </w:p>
      </w:tc>
      <w:tc>
        <w:tcPr>
          <w:tcW w:w="2267" w:type="dxa"/>
          <w:shd w:val="clear" w:color="auto" w:fill="auto"/>
          <w:vAlign w:val="center"/>
        </w:tcPr>
        <w:p w14:paraId="4CCADE80" w14:textId="77777777" w:rsidR="00D3305F" w:rsidRPr="00D3305F" w:rsidRDefault="00D3305F">
          <w:pPr>
            <w:pStyle w:val="Pidipagina"/>
            <w:jc w:val="right"/>
            <w:rPr>
              <w:caps/>
              <w:color w:val="808080" w:themeColor="background1" w:themeShade="80"/>
              <w:sz w:val="20"/>
              <w:szCs w:val="20"/>
            </w:rPr>
          </w:pPr>
          <w:r w:rsidRPr="00D3305F">
            <w:rPr>
              <w:caps/>
              <w:color w:val="808080" w:themeColor="background1" w:themeShade="80"/>
              <w:sz w:val="20"/>
              <w:szCs w:val="20"/>
            </w:rPr>
            <w:fldChar w:fldCharType="begin"/>
          </w:r>
          <w:r w:rsidRPr="00D3305F">
            <w:rPr>
              <w:caps/>
              <w:color w:val="808080" w:themeColor="background1" w:themeShade="80"/>
              <w:sz w:val="20"/>
              <w:szCs w:val="20"/>
            </w:rPr>
            <w:instrText>PAGE   \* MERGEFORMAT</w:instrText>
          </w:r>
          <w:r w:rsidRPr="00D3305F">
            <w:rPr>
              <w:caps/>
              <w:color w:val="808080" w:themeColor="background1" w:themeShade="80"/>
              <w:sz w:val="20"/>
              <w:szCs w:val="20"/>
            </w:rPr>
            <w:fldChar w:fldCharType="separate"/>
          </w:r>
          <w:r w:rsidRPr="00D3305F">
            <w:rPr>
              <w:caps/>
              <w:color w:val="808080" w:themeColor="background1" w:themeShade="80"/>
              <w:sz w:val="20"/>
              <w:szCs w:val="20"/>
              <w:lang w:val="it-IT"/>
            </w:rPr>
            <w:t>2</w:t>
          </w:r>
          <w:r w:rsidRPr="00D3305F">
            <w:rPr>
              <w:caps/>
              <w:color w:val="808080" w:themeColor="background1" w:themeShade="80"/>
              <w:sz w:val="20"/>
              <w:szCs w:val="20"/>
            </w:rPr>
            <w:fldChar w:fldCharType="end"/>
          </w:r>
        </w:p>
      </w:tc>
    </w:tr>
  </w:tbl>
  <w:p w14:paraId="067F6DB0" w14:textId="77777777" w:rsidR="00D3305F" w:rsidRDefault="00D3305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8ACC3" w14:textId="77777777" w:rsidR="00732A73" w:rsidRDefault="00732A73" w:rsidP="00FC1EFA">
      <w:pPr>
        <w:spacing w:after="0" w:line="240" w:lineRule="auto"/>
      </w:pPr>
      <w:r>
        <w:separator/>
      </w:r>
    </w:p>
  </w:footnote>
  <w:footnote w:type="continuationSeparator" w:id="0">
    <w:p w14:paraId="3972ACA8" w14:textId="77777777" w:rsidR="00732A73" w:rsidRDefault="00732A73" w:rsidP="00FC1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85311" w14:textId="70D50EB0" w:rsidR="007234FD" w:rsidRDefault="005C16FC">
    <w:pPr>
      <w:pStyle w:val="Intestazione"/>
    </w:pPr>
    <w:r>
      <w:rPr>
        <w:noProof/>
      </w:rPr>
      <w:pict w14:anchorId="38A16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865719" o:spid="_x0000_s1027" type="#_x0000_t75" alt="" style="position:absolute;margin-left:0;margin-top:0;width:481.45pt;height:481.45pt;z-index:-251657216;mso-wrap-edited:f;mso-width-percent:0;mso-height-percent:0;mso-position-horizontal:center;mso-position-horizontal-relative:margin;mso-position-vertical:center;mso-position-vertical-relative:margin;mso-width-percent:0;mso-height-percent:0" o:allowincell="f">
          <v:imagedata r:id="rId1" o:title="itss-ital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C9F1" w14:textId="0BC37043" w:rsidR="004D1137" w:rsidRPr="004D1137" w:rsidRDefault="002626DE" w:rsidP="00EF70F5">
    <w:pPr>
      <w:pStyle w:val="Intestazione"/>
      <w:jc w:val="center"/>
      <w:rPr>
        <w:noProof/>
        <w:sz w:val="36"/>
        <w:szCs w:val="32"/>
        <w:lang w:val="it-IT"/>
      </w:rPr>
    </w:pPr>
    <w:r>
      <w:rPr>
        <w:noProof/>
      </w:rPr>
      <w:drawing>
        <wp:anchor distT="0" distB="0" distL="114300" distR="114300" simplePos="0" relativeHeight="251663360" behindDoc="1" locked="0" layoutInCell="1" allowOverlap="1" wp14:anchorId="25989862" wp14:editId="05C47B96">
          <wp:simplePos x="0" y="0"/>
          <wp:positionH relativeFrom="column">
            <wp:posOffset>4594860</wp:posOffset>
          </wp:positionH>
          <wp:positionV relativeFrom="paragraph">
            <wp:posOffset>60325</wp:posOffset>
          </wp:positionV>
          <wp:extent cx="1066800" cy="487680"/>
          <wp:effectExtent l="0" t="0" r="0" b="762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066800" cy="487680"/>
                  </a:xfrm>
                  <a:prstGeom prst="rect">
                    <a:avLst/>
                  </a:prstGeom>
                </pic:spPr>
              </pic:pic>
            </a:graphicData>
          </a:graphic>
          <wp14:sizeRelH relativeFrom="page">
            <wp14:pctWidth>0</wp14:pctWidth>
          </wp14:sizeRelH>
          <wp14:sizeRelV relativeFrom="page">
            <wp14:pctHeight>0</wp14:pctHeight>
          </wp14:sizeRelV>
        </wp:anchor>
      </w:drawing>
    </w:r>
    <w:r>
      <w:rPr>
        <w:noProof/>
        <w:sz w:val="36"/>
        <w:szCs w:val="32"/>
      </w:rPr>
      <w:drawing>
        <wp:anchor distT="0" distB="0" distL="114300" distR="114300" simplePos="0" relativeHeight="251665408" behindDoc="0" locked="0" layoutInCell="1" allowOverlap="1" wp14:anchorId="75EB0D88" wp14:editId="25989862">
          <wp:simplePos x="0" y="0"/>
          <wp:positionH relativeFrom="column">
            <wp:posOffset>-676275</wp:posOffset>
          </wp:positionH>
          <wp:positionV relativeFrom="paragraph">
            <wp:posOffset>50800</wp:posOffset>
          </wp:positionV>
          <wp:extent cx="1310640" cy="539750"/>
          <wp:effectExtent l="0" t="0" r="3810" b="0"/>
          <wp:wrapNone/>
          <wp:docPr id="460887589" name="Immagine 1" descr="Immagine che contiene Carattere, Elementi grafici,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87589" name="Immagine 1" descr="Immagine che contiene Carattere, Elementi grafici, schermata, log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064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237">
      <w:rPr>
        <w:noProof/>
      </w:rPr>
      <w:drawing>
        <wp:anchor distT="0" distB="0" distL="114300" distR="114300" simplePos="0" relativeHeight="251664384" behindDoc="0" locked="0" layoutInCell="1" allowOverlap="1" wp14:anchorId="461E6FBF" wp14:editId="30F551FE">
          <wp:simplePos x="0" y="0"/>
          <wp:positionH relativeFrom="column">
            <wp:posOffset>655320</wp:posOffset>
          </wp:positionH>
          <wp:positionV relativeFrom="paragraph">
            <wp:posOffset>-23495</wp:posOffset>
          </wp:positionV>
          <wp:extent cx="651510" cy="734060"/>
          <wp:effectExtent l="0" t="0" r="0" b="889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51510" cy="734060"/>
                  </a:xfrm>
                  <a:prstGeom prst="rect">
                    <a:avLst/>
                  </a:prstGeom>
                </pic:spPr>
              </pic:pic>
            </a:graphicData>
          </a:graphic>
          <wp14:sizeRelH relativeFrom="margin">
            <wp14:pctWidth>0</wp14:pctWidth>
          </wp14:sizeRelH>
          <wp14:sizeRelV relativeFrom="margin">
            <wp14:pctHeight>0</wp14:pctHeight>
          </wp14:sizeRelV>
        </wp:anchor>
      </w:drawing>
    </w:r>
    <w:r w:rsidR="00EF70F5" w:rsidRPr="00EF70F5">
      <w:rPr>
        <w:noProof/>
        <w:sz w:val="36"/>
        <w:szCs w:val="32"/>
      </w:rPr>
      <w:drawing>
        <wp:anchor distT="0" distB="0" distL="114300" distR="114300" simplePos="0" relativeHeight="251662336" behindDoc="1" locked="0" layoutInCell="1" allowOverlap="1" wp14:anchorId="598E5AB2" wp14:editId="77AA27B3">
          <wp:simplePos x="0" y="0"/>
          <wp:positionH relativeFrom="column">
            <wp:posOffset>5696585</wp:posOffset>
          </wp:positionH>
          <wp:positionV relativeFrom="paragraph">
            <wp:posOffset>-120015</wp:posOffset>
          </wp:positionV>
          <wp:extent cx="1079500" cy="1079500"/>
          <wp:effectExtent l="0" t="0" r="6350" b="6350"/>
          <wp:wrapTight wrapText="bothSides">
            <wp:wrapPolygon edited="0">
              <wp:start x="8005" y="0"/>
              <wp:lineTo x="5336" y="1144"/>
              <wp:lineTo x="381" y="5336"/>
              <wp:lineTo x="0" y="11435"/>
              <wp:lineTo x="0" y="13341"/>
              <wp:lineTo x="3049" y="18678"/>
              <wp:lineTo x="7242" y="20584"/>
              <wp:lineTo x="8005" y="21346"/>
              <wp:lineTo x="13341" y="21346"/>
              <wp:lineTo x="14104" y="20584"/>
              <wp:lineTo x="18296" y="18678"/>
              <wp:lineTo x="21346" y="13341"/>
              <wp:lineTo x="21346" y="11435"/>
              <wp:lineTo x="20965" y="5336"/>
              <wp:lineTo x="15247" y="762"/>
              <wp:lineTo x="12960" y="0"/>
              <wp:lineTo x="8005"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4">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622BAC" w:rsidRPr="00EF70F5">
      <w:rPr>
        <w:noProof/>
        <w:sz w:val="36"/>
        <w:szCs w:val="32"/>
      </w:rPr>
      <mc:AlternateContent>
        <mc:Choice Requires="wps">
          <w:drawing>
            <wp:anchor distT="0" distB="0" distL="114300" distR="114300" simplePos="0" relativeHeight="251657215" behindDoc="1" locked="0" layoutInCell="1" allowOverlap="1" wp14:anchorId="40AEA452" wp14:editId="587DB046">
              <wp:simplePos x="0" y="0"/>
              <wp:positionH relativeFrom="margin">
                <wp:align>center</wp:align>
              </wp:positionH>
              <wp:positionV relativeFrom="paragraph">
                <wp:posOffset>-158115</wp:posOffset>
              </wp:positionV>
              <wp:extent cx="7526655" cy="1300480"/>
              <wp:effectExtent l="0" t="0" r="0" b="0"/>
              <wp:wrapNone/>
              <wp:docPr id="2" name="Rettangolo 2"/>
              <wp:cNvGraphicFramePr/>
              <a:graphic xmlns:a="http://schemas.openxmlformats.org/drawingml/2006/main">
                <a:graphicData uri="http://schemas.microsoft.com/office/word/2010/wordprocessingShape">
                  <wps:wsp>
                    <wps:cNvSpPr/>
                    <wps:spPr>
                      <a:xfrm>
                        <a:off x="0" y="0"/>
                        <a:ext cx="7526655" cy="130048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519A6" id="Rettangolo 2" o:spid="_x0000_s1026" style="position:absolute;margin-left:0;margin-top:-12.45pt;width:592.65pt;height:102.4pt;z-index:-2516592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" fillcolor="#b4c6e7 [1300]" stroked="f" strokeweight="1pt">
              <w10:wrap anchorx="margin"/>
            </v:rect>
          </w:pict>
        </mc:Fallback>
      </mc:AlternateContent>
    </w:r>
    <w:r w:rsidR="005C16FC">
      <w:rPr>
        <w:noProof/>
        <w:sz w:val="36"/>
        <w:szCs w:val="32"/>
      </w:rPr>
      <w:pict w14:anchorId="4A3C6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865720" o:spid="_x0000_s1026" type="#_x0000_t75" alt="" style="position:absolute;left:0;text-align:left;margin-left:0;margin-top:0;width:481.45pt;height:481.45pt;z-index:-251656192;mso-wrap-edited:f;mso-width-percent:0;mso-height-percent:0;mso-position-horizontal:center;mso-position-horizontal-relative:margin;mso-position-vertical:center;mso-position-vertical-relative:margin;mso-width-percent:0;mso-height-percent:0" o:allowincell="f">
          <v:imagedata r:id="rId5" o:title="itss-italy" gain="19661f" blacklevel="22938f"/>
          <w10:wrap anchorx="margin" anchory="margin"/>
        </v:shape>
      </w:pict>
    </w:r>
    <w:r w:rsidR="00526A27" w:rsidRPr="004D1137">
      <w:rPr>
        <w:noProof/>
        <w:sz w:val="36"/>
        <w:szCs w:val="32"/>
        <w:lang w:val="it-IT"/>
      </w:rPr>
      <w:t>Rome</w:t>
    </w:r>
    <w:r w:rsidR="004D1137" w:rsidRPr="004D1137">
      <w:rPr>
        <w:noProof/>
        <w:sz w:val="36"/>
        <w:szCs w:val="32"/>
        <w:lang w:val="it-IT"/>
      </w:rPr>
      <w:t xml:space="preserve"> – Ordine degli Ingegneri</w:t>
    </w:r>
  </w:p>
  <w:p w14:paraId="2335BFF8" w14:textId="1C53DD70" w:rsidR="00EF70F5" w:rsidRPr="004D1137" w:rsidRDefault="00526A27" w:rsidP="00EF70F5">
    <w:pPr>
      <w:pStyle w:val="Intestazione"/>
      <w:jc w:val="center"/>
      <w:rPr>
        <w:lang w:val="it-IT"/>
      </w:rPr>
    </w:pPr>
    <w:r w:rsidRPr="004D1137">
      <w:rPr>
        <w:sz w:val="36"/>
        <w:szCs w:val="32"/>
        <w:lang w:val="it-IT"/>
      </w:rPr>
      <w:t>5</w:t>
    </w:r>
    <w:r w:rsidR="00EF70F5" w:rsidRPr="004D1137">
      <w:rPr>
        <w:sz w:val="36"/>
        <w:szCs w:val="32"/>
        <w:vertAlign w:val="superscript"/>
        <w:lang w:val="it-IT"/>
      </w:rPr>
      <w:t>th</w:t>
    </w:r>
    <w:r w:rsidR="00EF70F5" w:rsidRPr="004D1137">
      <w:rPr>
        <w:sz w:val="36"/>
        <w:szCs w:val="32"/>
        <w:lang w:val="it-IT"/>
      </w:rPr>
      <w:t xml:space="preserve"> June 202</w:t>
    </w:r>
    <w:r w:rsidRPr="004D1137">
      <w:rPr>
        <w:sz w:val="36"/>
        <w:szCs w:val="32"/>
        <w:lang w:val="it-IT"/>
      </w:rPr>
      <w:t>3</w:t>
    </w:r>
  </w:p>
  <w:p w14:paraId="0B79E646" w14:textId="7DD47C6D" w:rsidR="00EF70F5" w:rsidRPr="00EF70F5" w:rsidRDefault="002626DE" w:rsidP="00EF70F5">
    <w:pPr>
      <w:pStyle w:val="Intestazione"/>
      <w:jc w:val="center"/>
      <w:rPr>
        <w:sz w:val="36"/>
        <w:szCs w:val="32"/>
      </w:rPr>
    </w:pPr>
    <w:r w:rsidRPr="002626DE">
      <w:rPr>
        <w:sz w:val="36"/>
        <w:szCs w:val="32"/>
        <w:lang w:val="it-IT"/>
      </w:rPr>
      <w:t xml:space="preserve">           </w:t>
    </w:r>
    <w:r w:rsidR="00EF70F5" w:rsidRPr="00EF70F5">
      <w:rPr>
        <w:sz w:val="36"/>
        <w:szCs w:val="32"/>
      </w:rPr>
      <w:t>Annual Meeting and PhD Award</w:t>
    </w:r>
  </w:p>
  <w:p w14:paraId="6DBE1400" w14:textId="577E0030" w:rsidR="00FC1EFA" w:rsidRPr="00FC1EFA" w:rsidRDefault="00FC1EFA" w:rsidP="00D3305F">
    <w:pPr>
      <w:pStyle w:val="Intestazione"/>
      <w:rPr>
        <w:lang w:val="it-IT"/>
      </w:rP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400" w14:textId="17F95F67" w:rsidR="007234FD" w:rsidRDefault="005C16FC">
    <w:pPr>
      <w:pStyle w:val="Intestazione"/>
    </w:pPr>
    <w:r>
      <w:rPr>
        <w:noProof/>
      </w:rPr>
      <w:pict w14:anchorId="54CDA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5865718" o:spid="_x0000_s1025" type="#_x0000_t75" alt="" style="position:absolute;margin-left:0;margin-top:0;width:481.45pt;height:481.45pt;z-index:-251658240;mso-wrap-edited:f;mso-width-percent:0;mso-height-percent:0;mso-position-horizontal:center;mso-position-horizontal-relative:margin;mso-position-vertical:center;mso-position-vertical-relative:margin;mso-width-percent:0;mso-height-percent:0" o:allowincell="f">
          <v:imagedata r:id="rId1" o:title="itss-ital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941E5"/>
    <w:multiLevelType w:val="hybridMultilevel"/>
    <w:tmpl w:val="9E406BB4"/>
    <w:lvl w:ilvl="0" w:tplc="57E43D0E">
      <w:start w:val="3"/>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8862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92A"/>
    <w:rsid w:val="00047C34"/>
    <w:rsid w:val="0007745D"/>
    <w:rsid w:val="00080A0B"/>
    <w:rsid w:val="00080E82"/>
    <w:rsid w:val="00107F89"/>
    <w:rsid w:val="001C721A"/>
    <w:rsid w:val="00262306"/>
    <w:rsid w:val="002626DE"/>
    <w:rsid w:val="00284FA9"/>
    <w:rsid w:val="00287716"/>
    <w:rsid w:val="00372184"/>
    <w:rsid w:val="0044133B"/>
    <w:rsid w:val="004A1B8F"/>
    <w:rsid w:val="004A2917"/>
    <w:rsid w:val="004D1137"/>
    <w:rsid w:val="004F4CB5"/>
    <w:rsid w:val="00526A27"/>
    <w:rsid w:val="00535E6A"/>
    <w:rsid w:val="005C16FC"/>
    <w:rsid w:val="00622BAC"/>
    <w:rsid w:val="00653528"/>
    <w:rsid w:val="00673714"/>
    <w:rsid w:val="006A3BDA"/>
    <w:rsid w:val="007234FD"/>
    <w:rsid w:val="00732A73"/>
    <w:rsid w:val="0073434B"/>
    <w:rsid w:val="007A21C4"/>
    <w:rsid w:val="007B1ABE"/>
    <w:rsid w:val="00877B6F"/>
    <w:rsid w:val="0089408D"/>
    <w:rsid w:val="008A71FC"/>
    <w:rsid w:val="008D5237"/>
    <w:rsid w:val="00903D69"/>
    <w:rsid w:val="00915D50"/>
    <w:rsid w:val="00982ED4"/>
    <w:rsid w:val="009C492A"/>
    <w:rsid w:val="00A20971"/>
    <w:rsid w:val="00A6342C"/>
    <w:rsid w:val="00AB452B"/>
    <w:rsid w:val="00B618BC"/>
    <w:rsid w:val="00BB7545"/>
    <w:rsid w:val="00BD0027"/>
    <w:rsid w:val="00BF1ABD"/>
    <w:rsid w:val="00D3305F"/>
    <w:rsid w:val="00D71CC3"/>
    <w:rsid w:val="00DC4C88"/>
    <w:rsid w:val="00DF2E1E"/>
    <w:rsid w:val="00E21A92"/>
    <w:rsid w:val="00E92882"/>
    <w:rsid w:val="00EA7C0E"/>
    <w:rsid w:val="00EF70F5"/>
    <w:rsid w:val="00F56BF1"/>
    <w:rsid w:val="00FC1EFA"/>
    <w:rsid w:val="00FC5E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7DCD2"/>
  <w15:chartTrackingRefBased/>
  <w15:docId w15:val="{7FCE9959-754B-42AF-BB8C-8DDA598A9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C1EFA"/>
    <w:rPr>
      <w:rFonts w:ascii="Times New Roman" w:hAnsi="Times New Roman"/>
      <w:sz w:val="24"/>
      <w:lang w:val="en-GB"/>
    </w:rPr>
  </w:style>
  <w:style w:type="paragraph" w:styleId="Titolo1">
    <w:name w:val="heading 1"/>
    <w:basedOn w:val="Normale"/>
    <w:link w:val="Titolo1Carattere"/>
    <w:uiPriority w:val="9"/>
    <w:qFormat/>
    <w:rsid w:val="004F4CB5"/>
    <w:pPr>
      <w:spacing w:before="100" w:beforeAutospacing="1" w:after="100" w:afterAutospacing="1" w:line="240" w:lineRule="auto"/>
      <w:outlineLvl w:val="0"/>
    </w:pPr>
    <w:rPr>
      <w:rFonts w:eastAsia="Times New Roman" w:cs="Times New Roman"/>
      <w:b/>
      <w:bCs/>
      <w:kern w:val="36"/>
      <w:sz w:val="48"/>
      <w:szCs w:val="48"/>
      <w:lang w:val="it-IT" w:eastAsia="it-IT"/>
    </w:rPr>
  </w:style>
  <w:style w:type="paragraph" w:styleId="Titolo2">
    <w:name w:val="heading 2"/>
    <w:basedOn w:val="Normale"/>
    <w:next w:val="Normale"/>
    <w:link w:val="Titolo2Carattere"/>
    <w:uiPriority w:val="9"/>
    <w:unhideWhenUsed/>
    <w:qFormat/>
    <w:rsid w:val="00622B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C1EF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C1EFA"/>
    <w:rPr>
      <w:rFonts w:ascii="Times New Roman" w:hAnsi="Times New Roman"/>
      <w:sz w:val="24"/>
      <w:lang w:val="en-GB"/>
    </w:rPr>
  </w:style>
  <w:style w:type="paragraph" w:styleId="Pidipagina">
    <w:name w:val="footer"/>
    <w:basedOn w:val="Normale"/>
    <w:link w:val="PidipaginaCarattere"/>
    <w:uiPriority w:val="99"/>
    <w:unhideWhenUsed/>
    <w:rsid w:val="00FC1EF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C1EFA"/>
    <w:rPr>
      <w:rFonts w:ascii="Times New Roman" w:hAnsi="Times New Roman"/>
      <w:sz w:val="24"/>
      <w:lang w:val="en-GB"/>
    </w:rPr>
  </w:style>
  <w:style w:type="character" w:customStyle="1" w:styleId="Titolo2Carattere">
    <w:name w:val="Titolo 2 Carattere"/>
    <w:basedOn w:val="Carpredefinitoparagrafo"/>
    <w:link w:val="Titolo2"/>
    <w:uiPriority w:val="9"/>
    <w:rsid w:val="00622BAC"/>
    <w:rPr>
      <w:rFonts w:asciiTheme="majorHAnsi" w:eastAsiaTheme="majorEastAsia" w:hAnsiTheme="majorHAnsi" w:cstheme="majorBidi"/>
      <w:color w:val="2F5496" w:themeColor="accent1" w:themeShade="BF"/>
      <w:sz w:val="26"/>
      <w:szCs w:val="26"/>
      <w:lang w:val="en-GB"/>
    </w:rPr>
  </w:style>
  <w:style w:type="paragraph" w:styleId="Paragrafoelenco">
    <w:name w:val="List Paragraph"/>
    <w:basedOn w:val="Normale"/>
    <w:uiPriority w:val="34"/>
    <w:qFormat/>
    <w:rsid w:val="00622BAC"/>
    <w:pPr>
      <w:ind w:left="720"/>
      <w:contextualSpacing/>
    </w:pPr>
    <w:rPr>
      <w:rFonts w:asciiTheme="minorHAnsi" w:eastAsia="Times New Roman" w:hAnsiTheme="minorHAnsi" w:cs="Times New Roman"/>
      <w:sz w:val="22"/>
      <w:lang w:val="it-IT"/>
    </w:rPr>
  </w:style>
  <w:style w:type="character" w:styleId="Collegamentoipertestuale">
    <w:name w:val="Hyperlink"/>
    <w:basedOn w:val="Carpredefinitoparagrafo"/>
    <w:uiPriority w:val="99"/>
    <w:unhideWhenUsed/>
    <w:rsid w:val="00526A27"/>
    <w:rPr>
      <w:color w:val="0000FF"/>
      <w:u w:val="single"/>
    </w:rPr>
  </w:style>
  <w:style w:type="character" w:styleId="Menzionenonrisolta">
    <w:name w:val="Unresolved Mention"/>
    <w:basedOn w:val="Carpredefinitoparagrafo"/>
    <w:uiPriority w:val="99"/>
    <w:semiHidden/>
    <w:unhideWhenUsed/>
    <w:rsid w:val="00526A27"/>
    <w:rPr>
      <w:color w:val="605E5C"/>
      <w:shd w:val="clear" w:color="auto" w:fill="E1DFDD"/>
    </w:rPr>
  </w:style>
  <w:style w:type="paragraph" w:styleId="Testonormale">
    <w:name w:val="Plain Text"/>
    <w:basedOn w:val="Normale"/>
    <w:link w:val="TestonormaleCarattere"/>
    <w:uiPriority w:val="99"/>
    <w:unhideWhenUsed/>
    <w:rsid w:val="00BF1ABD"/>
    <w:pPr>
      <w:spacing w:after="0" w:line="240" w:lineRule="auto"/>
    </w:pPr>
    <w:rPr>
      <w:rFonts w:ascii="Consolas" w:eastAsia="Times New Roman" w:hAnsi="Consolas" w:cs="Consolas"/>
      <w:sz w:val="21"/>
      <w:szCs w:val="21"/>
      <w:lang w:val="it-IT" w:eastAsia="it-IT"/>
    </w:rPr>
  </w:style>
  <w:style w:type="character" w:customStyle="1" w:styleId="TestonormaleCarattere">
    <w:name w:val="Testo normale Carattere"/>
    <w:basedOn w:val="Carpredefinitoparagrafo"/>
    <w:link w:val="Testonormale"/>
    <w:uiPriority w:val="99"/>
    <w:rsid w:val="00BF1ABD"/>
    <w:rPr>
      <w:rFonts w:ascii="Consolas" w:eastAsia="Times New Roman" w:hAnsi="Consolas" w:cs="Consolas"/>
      <w:sz w:val="21"/>
      <w:szCs w:val="21"/>
      <w:lang w:eastAsia="it-IT"/>
    </w:rPr>
  </w:style>
  <w:style w:type="character" w:customStyle="1" w:styleId="Titolo1Carattere">
    <w:name w:val="Titolo 1 Carattere"/>
    <w:basedOn w:val="Carpredefinitoparagrafo"/>
    <w:link w:val="Titolo1"/>
    <w:uiPriority w:val="9"/>
    <w:rsid w:val="004F4CB5"/>
    <w:rPr>
      <w:rFonts w:ascii="Times New Roman" w:eastAsia="Times New Roman" w:hAnsi="Times New Roman" w:cs="Times New Roman"/>
      <w:b/>
      <w:bCs/>
      <w:kern w:val="36"/>
      <w:sz w:val="48"/>
      <w:szCs w:val="4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78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Leonardo_S.p.A." TargetMode="External"/><Relationship Id="rId13" Type="http://schemas.openxmlformats.org/officeDocument/2006/relationships/hyperlink" Target="https://en.wikipedia.org/w/index.php?title=European_Academy_of_Science&amp;action=edit&amp;redlink=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leonardocompany.com/en/news-and-stories-detail/-/detail/the-future-of-radar-the-evolution-of-a-technology-with-a-long-history" TargetMode="External"/><Relationship Id="rId17" Type="http://schemas.openxmlformats.org/officeDocument/2006/relationships/hyperlink" Target="http://topitalianscientists.org/tis/49075/Alfonso_Farina_Top_Italian_Scientist_in_Engineering" TargetMode="External"/><Relationship Id="rId2" Type="http://schemas.openxmlformats.org/officeDocument/2006/relationships/numbering" Target="numbering.xml"/><Relationship Id="rId16" Type="http://schemas.openxmlformats.org/officeDocument/2006/relationships/hyperlink" Target="https://scholar.google.it/citations?user=A0jgvksAAAAJ&amp;hl=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YarcsoiyC8" TargetMode="External"/><Relationship Id="rId5" Type="http://schemas.openxmlformats.org/officeDocument/2006/relationships/webSettings" Target="webSettings.xml"/><Relationship Id="rId15" Type="http://schemas.openxmlformats.org/officeDocument/2006/relationships/hyperlink" Target="https://en.wikipedia.org/wiki/Alfonso_Farina" TargetMode="External"/><Relationship Id="rId23" Type="http://schemas.openxmlformats.org/officeDocument/2006/relationships/theme" Target="theme/theme1.xml"/><Relationship Id="rId10" Type="http://schemas.openxmlformats.org/officeDocument/2006/relationships/hyperlink" Target="https://en.wikipedia.org/wiki/Leonardo_S.p.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n.wikipedia.org/wiki/Leonardo_S.p.A." TargetMode="External"/><Relationship Id="rId14" Type="http://schemas.openxmlformats.org/officeDocument/2006/relationships/hyperlink" Target="https://en.wikipedia.org/wiki/Royal_Academy_of_Engineering_of_Spai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0E1E782-437C-45FD-85DB-F01CF04BC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945</Words>
  <Characters>5388</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COPPOLA</dc:creator>
  <cp:keywords/>
  <dc:description/>
  <cp:lastModifiedBy>Roberta DI PACE (rdipace@unisa.it)</cp:lastModifiedBy>
  <cp:revision>2</cp:revision>
  <dcterms:created xsi:type="dcterms:W3CDTF">2023-05-30T23:09:00Z</dcterms:created>
  <dcterms:modified xsi:type="dcterms:W3CDTF">2023-05-30T23:09:00Z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2023-05-29T12:08:05Z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13986ce0-037b-435d-8dfd-cec45f8f58d8</vt:lpwstr>
  </property>
  <property fmtid="{D5CDD505-2E9C-101B-9397-08002B2CF9AE}" pid="8" name="MSIP_Label_2ad0b24d-6422-44b0-b3de-abb3a9e8c81a_ContentBits">
    <vt:lpwstr>0</vt:lpwstr>
  </property>
</Properties>
</file>